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D6E4C" w14:textId="77777777" w:rsidR="00A14B6D" w:rsidRPr="00E54C1E" w:rsidRDefault="00A14B6D" w:rsidP="00A14B6D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54C1E">
        <w:rPr>
          <w:rFonts w:eastAsiaTheme="minorHAnsi"/>
          <w:b/>
          <w:sz w:val="24"/>
          <w:szCs w:val="24"/>
          <w:lang w:eastAsia="en-US"/>
        </w:rPr>
        <w:t>МУНИЦИПАЛЬНОЕ  УЧРЕЖДЕНИЕ</w:t>
      </w:r>
    </w:p>
    <w:p w14:paraId="19CD2477" w14:textId="77777777" w:rsidR="00A14B6D" w:rsidRPr="00E54C1E" w:rsidRDefault="00A14B6D" w:rsidP="00A14B6D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54C1E">
        <w:rPr>
          <w:rFonts w:eastAsiaTheme="minorHAnsi"/>
          <w:b/>
          <w:sz w:val="24"/>
          <w:szCs w:val="24"/>
          <w:lang w:eastAsia="en-US"/>
        </w:rPr>
        <w:t>«АДМИНИСТРАЦИЯ  СТАРОМЕЛКОВСКОГО  СЕЛЬСКОГО  ПОСЕЛЕНИЯ»</w:t>
      </w:r>
    </w:p>
    <w:p w14:paraId="6DFCAE50" w14:textId="77777777" w:rsidR="00A14B6D" w:rsidRPr="00E54C1E" w:rsidRDefault="00A14B6D" w:rsidP="00A14B6D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54C1E">
        <w:rPr>
          <w:rFonts w:eastAsiaTheme="minorHAnsi"/>
          <w:b/>
          <w:sz w:val="24"/>
          <w:szCs w:val="24"/>
          <w:lang w:eastAsia="en-US"/>
        </w:rPr>
        <w:t>КОНАКОВСКОГО  РАЙОНА,  ТВЕРСКОЙ  ОБЛАСТИ</w:t>
      </w:r>
    </w:p>
    <w:p w14:paraId="11B81F0A" w14:textId="77777777" w:rsidR="00A14B6D" w:rsidRPr="00E54C1E" w:rsidRDefault="00A14B6D" w:rsidP="00A14B6D">
      <w:pPr>
        <w:jc w:val="center"/>
        <w:rPr>
          <w:rFonts w:eastAsiaTheme="minorHAnsi"/>
          <w:sz w:val="24"/>
          <w:szCs w:val="24"/>
          <w:lang w:eastAsia="en-US"/>
        </w:rPr>
      </w:pPr>
      <w:r w:rsidRPr="00E54C1E">
        <w:rPr>
          <w:rFonts w:eastAsiaTheme="minorHAnsi"/>
          <w:sz w:val="24"/>
          <w:szCs w:val="24"/>
          <w:lang w:eastAsia="en-US"/>
        </w:rPr>
        <w:t>____________________________________________________________________________</w:t>
      </w:r>
    </w:p>
    <w:p w14:paraId="5F8B6C5E" w14:textId="77777777" w:rsidR="00A14B6D" w:rsidRPr="00E54C1E" w:rsidRDefault="00A14B6D" w:rsidP="00A14B6D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02C932A9" w14:textId="77777777" w:rsidR="00A14B6D" w:rsidRPr="00E54C1E" w:rsidRDefault="00A14B6D" w:rsidP="00A14B6D">
      <w:pPr>
        <w:keepNext/>
        <w:numPr>
          <w:ilvl w:val="0"/>
          <w:numId w:val="1"/>
        </w:numPr>
        <w:suppressAutoHyphens/>
        <w:spacing w:after="200" w:line="276" w:lineRule="auto"/>
        <w:jc w:val="center"/>
        <w:outlineLvl w:val="0"/>
        <w:rPr>
          <w:b/>
          <w:sz w:val="28"/>
          <w:szCs w:val="28"/>
          <w:lang w:eastAsia="zh-CN"/>
        </w:rPr>
      </w:pPr>
      <w:r w:rsidRPr="00E54C1E">
        <w:rPr>
          <w:b/>
          <w:sz w:val="28"/>
          <w:szCs w:val="28"/>
          <w:lang w:eastAsia="zh-CN"/>
        </w:rPr>
        <w:t>П О С Т А Н О В Л Е Н И Е</w:t>
      </w:r>
    </w:p>
    <w:p w14:paraId="7BA92F12" w14:textId="77777777" w:rsidR="00A14B6D" w:rsidRPr="00E54C1E" w:rsidRDefault="00A14B6D" w:rsidP="00A14B6D">
      <w:pPr>
        <w:spacing w:after="200" w:line="276" w:lineRule="auto"/>
        <w:rPr>
          <w:rFonts w:eastAsiaTheme="minorHAnsi"/>
          <w:sz w:val="22"/>
          <w:szCs w:val="22"/>
          <w:lang w:eastAsia="zh-CN"/>
        </w:rPr>
      </w:pPr>
    </w:p>
    <w:p w14:paraId="247FAFCB" w14:textId="3DEF9321" w:rsidR="00A14B6D" w:rsidRPr="00E54C1E" w:rsidRDefault="00A97322" w:rsidP="00A14B6D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25</w:t>
      </w:r>
      <w:r w:rsidR="00A14B6D" w:rsidRPr="00E54C1E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августа</w:t>
      </w:r>
      <w:r w:rsidR="00A14B6D" w:rsidRPr="00E54C1E">
        <w:rPr>
          <w:rFonts w:eastAsiaTheme="minorHAnsi"/>
          <w:b/>
          <w:sz w:val="28"/>
          <w:szCs w:val="28"/>
          <w:lang w:eastAsia="en-US"/>
        </w:rPr>
        <w:t xml:space="preserve"> 20</w:t>
      </w:r>
      <w:r>
        <w:rPr>
          <w:rFonts w:eastAsiaTheme="minorHAnsi"/>
          <w:b/>
          <w:sz w:val="28"/>
          <w:szCs w:val="28"/>
          <w:lang w:eastAsia="en-US"/>
        </w:rPr>
        <w:t xml:space="preserve">20           </w:t>
      </w:r>
      <w:r w:rsidR="00A14B6D" w:rsidRPr="00E54C1E">
        <w:rPr>
          <w:rFonts w:eastAsiaTheme="minorHAnsi"/>
          <w:b/>
          <w:sz w:val="28"/>
          <w:szCs w:val="28"/>
          <w:lang w:eastAsia="en-US"/>
        </w:rPr>
        <w:t xml:space="preserve">                 д. Старое </w:t>
      </w:r>
      <w:proofErr w:type="spellStart"/>
      <w:r w:rsidR="00A14B6D" w:rsidRPr="00E54C1E">
        <w:rPr>
          <w:rFonts w:eastAsiaTheme="minorHAnsi"/>
          <w:b/>
          <w:sz w:val="28"/>
          <w:szCs w:val="28"/>
          <w:lang w:eastAsia="en-US"/>
        </w:rPr>
        <w:t>Мелково</w:t>
      </w:r>
      <w:proofErr w:type="spellEnd"/>
      <w:r w:rsidR="00A14B6D" w:rsidRPr="00E54C1E">
        <w:rPr>
          <w:rFonts w:eastAsiaTheme="minorHAnsi"/>
          <w:b/>
          <w:sz w:val="28"/>
          <w:szCs w:val="28"/>
          <w:lang w:eastAsia="en-US"/>
        </w:rPr>
        <w:t xml:space="preserve">                        № </w:t>
      </w:r>
      <w:r>
        <w:rPr>
          <w:rFonts w:eastAsiaTheme="minorHAnsi"/>
          <w:b/>
          <w:sz w:val="28"/>
          <w:szCs w:val="28"/>
          <w:lang w:eastAsia="en-US"/>
        </w:rPr>
        <w:t>38</w:t>
      </w:r>
    </w:p>
    <w:p w14:paraId="5187B8AA" w14:textId="77777777" w:rsidR="00177240" w:rsidRPr="00E54C1E" w:rsidRDefault="00A14B6D" w:rsidP="00A14B6D">
      <w:pPr>
        <w:rPr>
          <w:b/>
          <w:i/>
          <w:color w:val="000000"/>
          <w:sz w:val="28"/>
        </w:rPr>
      </w:pPr>
      <w:bookmarkStart w:id="0" w:name="_Hlk50039609"/>
      <w:r w:rsidRPr="00E54C1E">
        <w:rPr>
          <w:b/>
          <w:i/>
          <w:color w:val="000000"/>
          <w:sz w:val="28"/>
        </w:rPr>
        <w:t>Об утверждении схем ра</w:t>
      </w:r>
      <w:r w:rsidR="001857A3">
        <w:rPr>
          <w:b/>
          <w:i/>
          <w:color w:val="000000"/>
          <w:sz w:val="28"/>
        </w:rPr>
        <w:t>змещения</w:t>
      </w:r>
      <w:r w:rsidRPr="00E54C1E">
        <w:rPr>
          <w:b/>
          <w:i/>
          <w:color w:val="000000"/>
          <w:sz w:val="28"/>
        </w:rPr>
        <w:t xml:space="preserve"> </w:t>
      </w:r>
    </w:p>
    <w:p w14:paraId="5EC43B41" w14:textId="77777777" w:rsidR="00A14B6D" w:rsidRPr="00E54C1E" w:rsidRDefault="00A14B6D" w:rsidP="00177240">
      <w:pPr>
        <w:rPr>
          <w:b/>
          <w:i/>
          <w:color w:val="000000"/>
          <w:sz w:val="28"/>
          <w:szCs w:val="28"/>
        </w:rPr>
      </w:pPr>
      <w:r w:rsidRPr="00E54C1E">
        <w:rPr>
          <w:b/>
          <w:i/>
          <w:color w:val="000000"/>
          <w:sz w:val="28"/>
        </w:rPr>
        <w:t xml:space="preserve">нестационарных </w:t>
      </w:r>
      <w:r w:rsidR="001857A3">
        <w:rPr>
          <w:b/>
          <w:i/>
          <w:color w:val="000000"/>
          <w:sz w:val="28"/>
        </w:rPr>
        <w:t>объектов</w:t>
      </w:r>
      <w:r w:rsidR="00936D8F">
        <w:rPr>
          <w:b/>
          <w:i/>
          <w:color w:val="000000"/>
          <w:sz w:val="28"/>
        </w:rPr>
        <w:t xml:space="preserve"> </w:t>
      </w:r>
      <w:r w:rsidR="001857A3">
        <w:rPr>
          <w:rFonts w:eastAsiaTheme="minorHAnsi"/>
          <w:b/>
          <w:i/>
          <w:sz w:val="28"/>
          <w:szCs w:val="28"/>
          <w:lang w:eastAsia="en-US"/>
        </w:rPr>
        <w:t>торговли</w:t>
      </w:r>
      <w:r w:rsidRPr="00E54C1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</w:p>
    <w:bookmarkEnd w:id="0"/>
    <w:p w14:paraId="2922233A" w14:textId="108B788C" w:rsidR="00030216" w:rsidRDefault="00A14B6D" w:rsidP="00762D4E">
      <w:pPr>
        <w:spacing w:before="100" w:beforeAutospacing="1" w:after="100" w:afterAutospacing="1" w:line="276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54C1E">
        <w:rPr>
          <w:sz w:val="28"/>
          <w:szCs w:val="28"/>
        </w:rPr>
        <w:t xml:space="preserve">    </w:t>
      </w:r>
      <w:r w:rsidRPr="00E54C1E">
        <w:rPr>
          <w:rFonts w:eastAsiaTheme="minorHAnsi"/>
          <w:sz w:val="28"/>
          <w:szCs w:val="28"/>
          <w:lang w:eastAsia="en-US"/>
        </w:rPr>
        <w:t xml:space="preserve">       В соответствии</w:t>
      </w:r>
      <w:r w:rsidR="00177240" w:rsidRPr="00E54C1E">
        <w:rPr>
          <w:rFonts w:eastAsiaTheme="minorHAnsi"/>
          <w:sz w:val="28"/>
          <w:szCs w:val="28"/>
          <w:lang w:eastAsia="en-US"/>
        </w:rPr>
        <w:t xml:space="preserve"> </w:t>
      </w:r>
      <w:r w:rsidR="00E54C1E" w:rsidRPr="00E54C1E">
        <w:rPr>
          <w:rFonts w:eastAsiaTheme="minorHAnsi"/>
          <w:sz w:val="28"/>
          <w:szCs w:val="28"/>
          <w:lang w:eastAsia="en-US"/>
        </w:rPr>
        <w:t xml:space="preserve">с </w:t>
      </w:r>
      <w:r w:rsidR="00177240" w:rsidRPr="00E54C1E">
        <w:rPr>
          <w:rFonts w:eastAsiaTheme="minorHAnsi"/>
          <w:sz w:val="28"/>
          <w:szCs w:val="28"/>
          <w:lang w:eastAsia="en-US"/>
        </w:rPr>
        <w:t>Федеральным законом «Об основах государственного регулирования торговой деятельности в Российской Федерации» от 28.12.2009  № 381-ФЗ,  Постановлением Администрации Тверской области «О порядком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 от 28.09.20</w:t>
      </w:r>
      <w:r w:rsidR="006737B7">
        <w:rPr>
          <w:rFonts w:eastAsiaTheme="minorHAnsi"/>
          <w:sz w:val="28"/>
          <w:szCs w:val="28"/>
          <w:lang w:eastAsia="en-US"/>
        </w:rPr>
        <w:t>10</w:t>
      </w:r>
      <w:r w:rsidR="00177240" w:rsidRPr="00E54C1E">
        <w:rPr>
          <w:rFonts w:eastAsiaTheme="minorHAnsi"/>
          <w:sz w:val="28"/>
          <w:szCs w:val="28"/>
          <w:lang w:eastAsia="en-US"/>
        </w:rPr>
        <w:t xml:space="preserve"> № 458-па</w:t>
      </w:r>
      <w:r w:rsidR="00E54C1E" w:rsidRPr="00E54C1E">
        <w:rPr>
          <w:rFonts w:eastAsiaTheme="minorHAnsi"/>
          <w:sz w:val="28"/>
          <w:szCs w:val="28"/>
          <w:lang w:eastAsia="en-US"/>
        </w:rPr>
        <w:t xml:space="preserve">, </w:t>
      </w:r>
      <w:r w:rsidR="00E54C1E" w:rsidRPr="00E54C1E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E54C1E">
        <w:rPr>
          <w:sz w:val="28"/>
          <w:szCs w:val="28"/>
        </w:rPr>
        <w:t xml:space="preserve">руководствуясь Уставом, в целях,  </w:t>
      </w:r>
      <w:r w:rsidRPr="00E54C1E">
        <w:rPr>
          <w:rFonts w:eastAsiaTheme="minorHAnsi"/>
          <w:sz w:val="28"/>
          <w:szCs w:val="28"/>
          <w:lang w:eastAsia="en-US"/>
        </w:rPr>
        <w:t xml:space="preserve">связанных с созданием условий для обеспечения жителей муниципального образования «Старомелковское сельское поселение» услугами торговли, </w:t>
      </w:r>
      <w:r w:rsidR="00030216">
        <w:rPr>
          <w:rFonts w:eastAsiaTheme="minorHAnsi"/>
          <w:sz w:val="28"/>
          <w:szCs w:val="28"/>
          <w:lang w:eastAsia="en-US"/>
        </w:rPr>
        <w:t>повышение доступности товаров для населения,</w:t>
      </w:r>
    </w:p>
    <w:p w14:paraId="1DAE3027" w14:textId="77777777" w:rsidR="00A14B6D" w:rsidRPr="00E54C1E" w:rsidRDefault="00A14B6D" w:rsidP="00030216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 w:rsidRPr="00E54C1E">
        <w:rPr>
          <w:b/>
          <w:sz w:val="28"/>
          <w:szCs w:val="28"/>
        </w:rPr>
        <w:t>П О С Т А Н О В Л Я Ю:</w:t>
      </w:r>
    </w:p>
    <w:p w14:paraId="3E7A17F8" w14:textId="77777777" w:rsidR="00A14B6D" w:rsidRPr="00E54C1E" w:rsidRDefault="00A14B6D" w:rsidP="00A14B6D">
      <w:pPr>
        <w:pStyle w:val="31"/>
        <w:suppressAutoHyphens/>
        <w:spacing w:line="276" w:lineRule="auto"/>
        <w:jc w:val="center"/>
        <w:rPr>
          <w:sz w:val="28"/>
          <w:szCs w:val="28"/>
        </w:rPr>
      </w:pPr>
    </w:p>
    <w:p w14:paraId="6CF649BA" w14:textId="77777777" w:rsidR="001868CB" w:rsidRDefault="00E54C1E" w:rsidP="00762D4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</w:t>
      </w:r>
      <w:r w:rsidR="00030216">
        <w:rPr>
          <w:sz w:val="28"/>
          <w:szCs w:val="28"/>
          <w:lang w:eastAsia="zh-CN"/>
        </w:rPr>
        <w:t xml:space="preserve">       1.</w:t>
      </w:r>
      <w:r w:rsidRPr="00E54C1E">
        <w:rPr>
          <w:sz w:val="28"/>
          <w:szCs w:val="28"/>
          <w:lang w:eastAsia="zh-CN"/>
        </w:rPr>
        <w:t xml:space="preserve">Утвердить схему размещения нестационарных </w:t>
      </w:r>
      <w:r w:rsidR="00030216">
        <w:rPr>
          <w:sz w:val="28"/>
          <w:szCs w:val="28"/>
          <w:lang w:eastAsia="zh-CN"/>
        </w:rPr>
        <w:t>объектов торговли</w:t>
      </w:r>
      <w:r w:rsidRPr="00E54C1E">
        <w:rPr>
          <w:sz w:val="28"/>
          <w:szCs w:val="28"/>
          <w:lang w:eastAsia="zh-CN"/>
        </w:rPr>
        <w:t xml:space="preserve">  (приложение №1</w:t>
      </w:r>
      <w:r w:rsidR="00030216">
        <w:rPr>
          <w:sz w:val="28"/>
          <w:szCs w:val="28"/>
          <w:lang w:eastAsia="zh-CN"/>
        </w:rPr>
        <w:t>)</w:t>
      </w:r>
      <w:r w:rsidRPr="00E54C1E">
        <w:rPr>
          <w:sz w:val="28"/>
          <w:szCs w:val="28"/>
          <w:lang w:eastAsia="zh-CN"/>
        </w:rPr>
        <w:t xml:space="preserve"> на территории муниципального образования «Старомелковское сельское поселение Конаковского района Тверской области»</w:t>
      </w:r>
      <w:r w:rsidR="00A14B6D" w:rsidRPr="00E54C1E">
        <w:rPr>
          <w:sz w:val="28"/>
          <w:szCs w:val="28"/>
          <w:lang w:eastAsia="zh-CN"/>
        </w:rPr>
        <w:t xml:space="preserve"> в квартале: 69:15:0180102</w:t>
      </w:r>
      <w:r w:rsidR="001868CB">
        <w:rPr>
          <w:sz w:val="28"/>
          <w:szCs w:val="28"/>
        </w:rPr>
        <w:t>, а именно:</w:t>
      </w:r>
    </w:p>
    <w:p w14:paraId="3F774D18" w14:textId="2399AE75" w:rsidR="00A14B6D" w:rsidRDefault="00E54C1E" w:rsidP="00762D4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030216">
        <w:rPr>
          <w:sz w:val="28"/>
          <w:szCs w:val="28"/>
        </w:rPr>
        <w:t xml:space="preserve"> </w:t>
      </w:r>
      <w:r w:rsidR="001857A3">
        <w:rPr>
          <w:sz w:val="28"/>
          <w:szCs w:val="28"/>
        </w:rPr>
        <w:t xml:space="preserve">торговый объект </w:t>
      </w:r>
      <w:r w:rsidR="00762D4E">
        <w:rPr>
          <w:sz w:val="28"/>
          <w:szCs w:val="28"/>
        </w:rPr>
        <w:t>№ 1,</w:t>
      </w:r>
      <w:r w:rsidR="006737B7">
        <w:rPr>
          <w:sz w:val="28"/>
          <w:szCs w:val="28"/>
        </w:rPr>
        <w:t xml:space="preserve"> </w:t>
      </w:r>
      <w:r w:rsidR="00A14B6D" w:rsidRPr="00E54C1E">
        <w:rPr>
          <w:sz w:val="28"/>
          <w:szCs w:val="28"/>
          <w:lang w:eastAsia="zh-CN"/>
        </w:rPr>
        <w:t xml:space="preserve">местоположение земельного участка, адрес ориентира: </w:t>
      </w:r>
      <w:r w:rsidR="00A14B6D" w:rsidRPr="00E54C1E">
        <w:rPr>
          <w:sz w:val="28"/>
          <w:szCs w:val="28"/>
        </w:rPr>
        <w:t xml:space="preserve">Тверская область, Конаковский район, Старомелковское сельское поселение, д. Старое Мелково, ул. </w:t>
      </w:r>
      <w:r>
        <w:rPr>
          <w:sz w:val="28"/>
          <w:szCs w:val="28"/>
        </w:rPr>
        <w:t xml:space="preserve">Центральная, </w:t>
      </w:r>
      <w:r w:rsidR="00030216">
        <w:rPr>
          <w:sz w:val="28"/>
          <w:szCs w:val="28"/>
        </w:rPr>
        <w:t xml:space="preserve">напротив </w:t>
      </w:r>
      <w:r w:rsidR="001868CB">
        <w:rPr>
          <w:sz w:val="28"/>
          <w:szCs w:val="28"/>
        </w:rPr>
        <w:t xml:space="preserve">д. № 12 </w:t>
      </w:r>
      <w:r w:rsidR="00030216">
        <w:rPr>
          <w:sz w:val="28"/>
          <w:szCs w:val="28"/>
        </w:rPr>
        <w:t>магазина «Русичи</w:t>
      </w:r>
      <w:r w:rsidR="001868C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5ED57A8B" w14:textId="513A781E" w:rsidR="00030216" w:rsidRDefault="00030216" w:rsidP="00762D4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7A3">
        <w:rPr>
          <w:sz w:val="28"/>
          <w:szCs w:val="28"/>
        </w:rPr>
        <w:t xml:space="preserve">торговый объект </w:t>
      </w:r>
      <w:r w:rsidR="00762D4E">
        <w:rPr>
          <w:sz w:val="28"/>
          <w:szCs w:val="28"/>
        </w:rPr>
        <w:t>№ 2,</w:t>
      </w:r>
      <w:r w:rsidR="006737B7">
        <w:rPr>
          <w:sz w:val="28"/>
          <w:szCs w:val="28"/>
        </w:rPr>
        <w:t xml:space="preserve"> </w:t>
      </w:r>
      <w:r w:rsidRPr="00E54C1E">
        <w:rPr>
          <w:sz w:val="28"/>
          <w:szCs w:val="28"/>
          <w:lang w:eastAsia="zh-CN"/>
        </w:rPr>
        <w:t xml:space="preserve">местоположение земельного участка, адрес ориентира: </w:t>
      </w:r>
      <w:r w:rsidRPr="00E54C1E">
        <w:rPr>
          <w:sz w:val="28"/>
          <w:szCs w:val="28"/>
        </w:rPr>
        <w:t xml:space="preserve">Тверская область, Конаковский район, Старомелковское сельское поселение, д. Старое Мелково, ул. </w:t>
      </w:r>
      <w:r>
        <w:rPr>
          <w:sz w:val="28"/>
          <w:szCs w:val="28"/>
        </w:rPr>
        <w:t>Центральная, с</w:t>
      </w:r>
      <w:r w:rsidR="001868CB">
        <w:rPr>
          <w:sz w:val="28"/>
          <w:szCs w:val="28"/>
        </w:rPr>
        <w:t>лева о</w:t>
      </w:r>
      <w:r>
        <w:rPr>
          <w:sz w:val="28"/>
          <w:szCs w:val="28"/>
        </w:rPr>
        <w:t xml:space="preserve">т </w:t>
      </w:r>
      <w:r w:rsidR="001868CB">
        <w:rPr>
          <w:sz w:val="28"/>
          <w:szCs w:val="28"/>
        </w:rPr>
        <w:t>д. № 11 (</w:t>
      </w:r>
      <w:r>
        <w:rPr>
          <w:sz w:val="28"/>
          <w:szCs w:val="28"/>
        </w:rPr>
        <w:t>магазина</w:t>
      </w:r>
      <w:r w:rsidR="001868CB">
        <w:rPr>
          <w:sz w:val="28"/>
          <w:szCs w:val="28"/>
        </w:rPr>
        <w:t>);</w:t>
      </w:r>
    </w:p>
    <w:p w14:paraId="3ECB04C2" w14:textId="7D766F49" w:rsidR="00030216" w:rsidRDefault="00030216" w:rsidP="00762D4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7A3">
        <w:rPr>
          <w:sz w:val="28"/>
          <w:szCs w:val="28"/>
        </w:rPr>
        <w:t xml:space="preserve">торговый объект </w:t>
      </w:r>
      <w:r w:rsidR="00762D4E">
        <w:rPr>
          <w:sz w:val="28"/>
          <w:szCs w:val="28"/>
        </w:rPr>
        <w:t>№ 3,</w:t>
      </w:r>
      <w:r w:rsidR="006737B7">
        <w:rPr>
          <w:sz w:val="28"/>
          <w:szCs w:val="28"/>
        </w:rPr>
        <w:t xml:space="preserve"> </w:t>
      </w:r>
      <w:r w:rsidRPr="00E54C1E">
        <w:rPr>
          <w:sz w:val="28"/>
          <w:szCs w:val="28"/>
          <w:lang w:eastAsia="zh-CN"/>
        </w:rPr>
        <w:t xml:space="preserve">местоположение земельного участка, адрес ориентира: </w:t>
      </w:r>
      <w:r w:rsidRPr="00E54C1E">
        <w:rPr>
          <w:sz w:val="28"/>
          <w:szCs w:val="28"/>
        </w:rPr>
        <w:t xml:space="preserve">Тверская область, Конаковский район, Старомелковское сельское поселение, д. Старое Мелково, ул. </w:t>
      </w:r>
      <w:r>
        <w:rPr>
          <w:sz w:val="28"/>
          <w:szCs w:val="28"/>
        </w:rPr>
        <w:t>Центральна, район д. 1;</w:t>
      </w:r>
    </w:p>
    <w:p w14:paraId="0D824D4A" w14:textId="77777777" w:rsidR="0060458A" w:rsidRDefault="006F2452" w:rsidP="00E54C1E">
      <w:pPr>
        <w:pStyle w:val="21"/>
        <w:suppressAutoHyphens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A14B6D" w:rsidRPr="00E54C1E">
        <w:rPr>
          <w:color w:val="000000"/>
          <w:sz w:val="28"/>
          <w:szCs w:val="28"/>
        </w:rPr>
        <w:t xml:space="preserve">. </w:t>
      </w:r>
      <w:r w:rsidR="00030216">
        <w:rPr>
          <w:color w:val="000000"/>
          <w:sz w:val="28"/>
          <w:szCs w:val="28"/>
        </w:rPr>
        <w:t xml:space="preserve">Администрации обеспечить </w:t>
      </w:r>
      <w:r w:rsidR="0060458A">
        <w:rPr>
          <w:color w:val="000000"/>
          <w:sz w:val="28"/>
          <w:szCs w:val="28"/>
        </w:rPr>
        <w:t xml:space="preserve">опубликование данного Постановления в порядке, установленным Уставом для официального опубликования муниципальных – правовых актов, а также размещение на официальном интернет – сайте Администрации. </w:t>
      </w:r>
    </w:p>
    <w:p w14:paraId="5ADBB5F2" w14:textId="77777777" w:rsidR="00A14B6D" w:rsidRPr="00E54C1E" w:rsidRDefault="006F2452" w:rsidP="00A14B6D">
      <w:pPr>
        <w:pStyle w:val="21"/>
        <w:suppressAutoHyphens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4B6D" w:rsidRPr="00E54C1E">
        <w:rPr>
          <w:color w:val="000000"/>
          <w:sz w:val="28"/>
          <w:szCs w:val="28"/>
        </w:rPr>
        <w:t>.</w:t>
      </w:r>
      <w:r w:rsidR="00A14B6D" w:rsidRPr="00E54C1E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39DFE93E" w14:textId="77777777" w:rsidR="00A14B6D" w:rsidRPr="00E54C1E" w:rsidRDefault="00A14B6D" w:rsidP="00A14B6D">
      <w:pPr>
        <w:pStyle w:val="21"/>
        <w:suppressAutoHyphens/>
        <w:spacing w:line="276" w:lineRule="auto"/>
        <w:rPr>
          <w:sz w:val="28"/>
          <w:szCs w:val="28"/>
        </w:rPr>
      </w:pPr>
    </w:p>
    <w:p w14:paraId="5E03D1AE" w14:textId="77777777" w:rsidR="00A14B6D" w:rsidRPr="00E54C1E" w:rsidRDefault="00A14B6D" w:rsidP="00A14B6D">
      <w:pPr>
        <w:spacing w:line="276" w:lineRule="auto"/>
        <w:rPr>
          <w:sz w:val="28"/>
          <w:szCs w:val="28"/>
        </w:rPr>
      </w:pPr>
      <w:r w:rsidRPr="00E54C1E">
        <w:rPr>
          <w:sz w:val="28"/>
          <w:szCs w:val="28"/>
        </w:rPr>
        <w:t>Глава администрации</w:t>
      </w:r>
    </w:p>
    <w:p w14:paraId="538FD81A" w14:textId="77777777" w:rsidR="00A14B6D" w:rsidRPr="00E54C1E" w:rsidRDefault="00A14B6D" w:rsidP="00A14B6D">
      <w:pPr>
        <w:spacing w:line="276" w:lineRule="auto"/>
        <w:rPr>
          <w:sz w:val="28"/>
          <w:szCs w:val="28"/>
        </w:rPr>
      </w:pPr>
      <w:r w:rsidRPr="00E54C1E">
        <w:rPr>
          <w:sz w:val="28"/>
          <w:szCs w:val="28"/>
        </w:rPr>
        <w:t xml:space="preserve">Старомелковского сельского поселения  </w:t>
      </w:r>
    </w:p>
    <w:p w14:paraId="506239C2" w14:textId="77777777" w:rsidR="00A14B6D" w:rsidRPr="00770225" w:rsidRDefault="00A14B6D" w:rsidP="00A14B6D">
      <w:pPr>
        <w:spacing w:line="276" w:lineRule="auto"/>
        <w:rPr>
          <w:b/>
          <w:sz w:val="26"/>
          <w:szCs w:val="26"/>
        </w:rPr>
      </w:pPr>
      <w:r w:rsidRPr="00770225">
        <w:rPr>
          <w:sz w:val="28"/>
          <w:szCs w:val="28"/>
        </w:rPr>
        <w:t xml:space="preserve">Конаковского района тверской области                                   Т.В. </w:t>
      </w:r>
      <w:proofErr w:type="spellStart"/>
      <w:r w:rsidRPr="00770225">
        <w:rPr>
          <w:sz w:val="28"/>
          <w:szCs w:val="28"/>
        </w:rPr>
        <w:t>Арямнова</w:t>
      </w:r>
      <w:proofErr w:type="spellEnd"/>
    </w:p>
    <w:p w14:paraId="634E98EC" w14:textId="77777777" w:rsidR="00A14B6D" w:rsidRPr="00770225" w:rsidRDefault="00A14B6D" w:rsidP="00A14B6D">
      <w:pPr>
        <w:spacing w:line="276" w:lineRule="auto"/>
      </w:pPr>
    </w:p>
    <w:p w14:paraId="594D8095" w14:textId="25262325" w:rsidR="00B15DE7" w:rsidRDefault="00B15DE7"/>
    <w:p w14:paraId="431F09B3" w14:textId="18C3E7E7" w:rsidR="00897AC7" w:rsidRDefault="00897AC7"/>
    <w:p w14:paraId="2EA45486" w14:textId="714B56B8" w:rsidR="00897AC7" w:rsidRDefault="00897AC7"/>
    <w:p w14:paraId="724AB9F7" w14:textId="37CD32F0" w:rsidR="00897AC7" w:rsidRDefault="00897AC7"/>
    <w:p w14:paraId="562804EB" w14:textId="58517C25" w:rsidR="00897AC7" w:rsidRDefault="00897AC7"/>
    <w:p w14:paraId="491469F0" w14:textId="2F30F581" w:rsidR="00897AC7" w:rsidRDefault="00897AC7"/>
    <w:p w14:paraId="04471D20" w14:textId="3734FE23" w:rsidR="00897AC7" w:rsidRDefault="00897AC7"/>
    <w:p w14:paraId="07065052" w14:textId="184417D5" w:rsidR="00897AC7" w:rsidRDefault="00897AC7"/>
    <w:p w14:paraId="07530925" w14:textId="17927DDA" w:rsidR="00897AC7" w:rsidRDefault="00897AC7"/>
    <w:p w14:paraId="69F2CA84" w14:textId="22501E3E" w:rsidR="00897AC7" w:rsidRDefault="00897AC7"/>
    <w:p w14:paraId="76A506C3" w14:textId="340169AA" w:rsidR="00897AC7" w:rsidRDefault="00897AC7"/>
    <w:p w14:paraId="353F7E4B" w14:textId="5FDCCD6C" w:rsidR="00897AC7" w:rsidRDefault="00897AC7"/>
    <w:p w14:paraId="34C1A1B2" w14:textId="0364EE01" w:rsidR="00897AC7" w:rsidRDefault="00897AC7"/>
    <w:p w14:paraId="520B42A7" w14:textId="1508D38B" w:rsidR="00897AC7" w:rsidRDefault="00897AC7"/>
    <w:p w14:paraId="0EA82AEE" w14:textId="64839F1C" w:rsidR="00897AC7" w:rsidRDefault="00897AC7"/>
    <w:p w14:paraId="287BED49" w14:textId="354AC384" w:rsidR="00897AC7" w:rsidRDefault="00897AC7"/>
    <w:p w14:paraId="103B690F" w14:textId="523A3093" w:rsidR="00897AC7" w:rsidRDefault="00897AC7"/>
    <w:p w14:paraId="1D666639" w14:textId="7C6C64FB" w:rsidR="00897AC7" w:rsidRDefault="00897AC7"/>
    <w:p w14:paraId="656AEDF0" w14:textId="5236FAA9" w:rsidR="00897AC7" w:rsidRDefault="00897AC7"/>
    <w:p w14:paraId="223B0382" w14:textId="4D024B19" w:rsidR="00897AC7" w:rsidRDefault="00897AC7"/>
    <w:p w14:paraId="6C07D2C0" w14:textId="032CF355" w:rsidR="00897AC7" w:rsidRDefault="00897AC7"/>
    <w:p w14:paraId="6E7FC6CA" w14:textId="36FA1518" w:rsidR="00897AC7" w:rsidRDefault="00897AC7"/>
    <w:p w14:paraId="3307FEE1" w14:textId="54C9CA50" w:rsidR="00897AC7" w:rsidRDefault="00897AC7"/>
    <w:p w14:paraId="5C635154" w14:textId="6933DD6D" w:rsidR="00897AC7" w:rsidRDefault="00897AC7"/>
    <w:p w14:paraId="05C29D9B" w14:textId="1624F237" w:rsidR="00897AC7" w:rsidRDefault="00897AC7"/>
    <w:p w14:paraId="226CF695" w14:textId="493C7A5C" w:rsidR="00897AC7" w:rsidRDefault="00897AC7"/>
    <w:p w14:paraId="302EF929" w14:textId="1519564A" w:rsidR="00897AC7" w:rsidRDefault="00897AC7"/>
    <w:p w14:paraId="081017CC" w14:textId="6C6DA873" w:rsidR="00897AC7" w:rsidRDefault="00897AC7"/>
    <w:p w14:paraId="45E43E96" w14:textId="6041CF3D" w:rsidR="00897AC7" w:rsidRDefault="00897AC7"/>
    <w:p w14:paraId="57B853B1" w14:textId="556F82CB" w:rsidR="00897AC7" w:rsidRDefault="00897AC7"/>
    <w:p w14:paraId="31F98941" w14:textId="4D133E7B" w:rsidR="00897AC7" w:rsidRDefault="00897AC7"/>
    <w:p w14:paraId="7650D38A" w14:textId="15D053B1" w:rsidR="00897AC7" w:rsidRDefault="00897AC7"/>
    <w:p w14:paraId="742758D5" w14:textId="2487D1AD" w:rsidR="00897AC7" w:rsidRDefault="00897AC7"/>
    <w:p w14:paraId="09839BB7" w14:textId="18F961FF" w:rsidR="00897AC7" w:rsidRDefault="00897AC7"/>
    <w:p w14:paraId="3231350D" w14:textId="24CCFD28" w:rsidR="00897AC7" w:rsidRDefault="00897AC7"/>
    <w:p w14:paraId="67189B4E" w14:textId="360AECE2" w:rsidR="00897AC7" w:rsidRDefault="00897AC7"/>
    <w:p w14:paraId="5C2E6301" w14:textId="7A991372" w:rsidR="00897AC7" w:rsidRDefault="00897AC7"/>
    <w:p w14:paraId="5D8C06CE" w14:textId="5FEDF98E" w:rsidR="00897AC7" w:rsidRDefault="00897AC7"/>
    <w:p w14:paraId="478BABEE" w14:textId="544FA027" w:rsidR="00897AC7" w:rsidRDefault="00897AC7"/>
    <w:p w14:paraId="0DBFD814" w14:textId="13D13DED" w:rsidR="00897AC7" w:rsidRDefault="00897AC7"/>
    <w:p w14:paraId="5D416B96" w14:textId="31C94611" w:rsidR="00897AC7" w:rsidRDefault="00897AC7"/>
    <w:p w14:paraId="1191B539" w14:textId="1DE20448" w:rsidR="00897AC7" w:rsidRDefault="00897AC7"/>
    <w:p w14:paraId="02CAF6F5" w14:textId="3F70BC57" w:rsidR="00897AC7" w:rsidRDefault="00897AC7"/>
    <w:p w14:paraId="62F63D4F" w14:textId="1B9AD92B" w:rsidR="00897AC7" w:rsidRDefault="00897AC7"/>
    <w:p w14:paraId="1E89F574" w14:textId="2D9A2AC6" w:rsidR="00897AC7" w:rsidRDefault="00897AC7"/>
    <w:p w14:paraId="4E773B1C" w14:textId="4F238739" w:rsidR="00897AC7" w:rsidRDefault="00897AC7"/>
    <w:p w14:paraId="3793C569" w14:textId="77777777" w:rsidR="00897AC7" w:rsidRDefault="00897AC7" w:rsidP="00897AC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3B090BB6" w14:textId="77777777" w:rsidR="00897AC7" w:rsidRDefault="00897AC7" w:rsidP="00897A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МУ «Администрация </w:t>
      </w:r>
    </w:p>
    <w:p w14:paraId="6513124B" w14:textId="77777777" w:rsidR="00897AC7" w:rsidRDefault="00897AC7" w:rsidP="00897AC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Старомелковского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14:paraId="27B1A489" w14:textId="77777777" w:rsidR="00897AC7" w:rsidRDefault="00897AC7" w:rsidP="00897AC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25.08.2020 г. № 38</w:t>
      </w:r>
    </w:p>
    <w:p w14:paraId="6501D4B7" w14:textId="77777777" w:rsidR="00897AC7" w:rsidRDefault="00897AC7" w:rsidP="00897AC7">
      <w:pPr>
        <w:jc w:val="center"/>
        <w:rPr>
          <w:sz w:val="28"/>
          <w:szCs w:val="28"/>
        </w:rPr>
      </w:pPr>
    </w:p>
    <w:p w14:paraId="124A4C1F" w14:textId="77777777" w:rsidR="00897AC7" w:rsidRDefault="00897AC7" w:rsidP="00897AC7">
      <w:pPr>
        <w:jc w:val="center"/>
        <w:rPr>
          <w:sz w:val="28"/>
          <w:szCs w:val="28"/>
        </w:rPr>
      </w:pPr>
      <w:r>
        <w:rPr>
          <w:sz w:val="28"/>
          <w:szCs w:val="28"/>
        </w:rPr>
        <w:t>С Х Е М А</w:t>
      </w:r>
    </w:p>
    <w:p w14:paraId="4756FA5B" w14:textId="77777777" w:rsidR="00897AC7" w:rsidRPr="00DE2DEC" w:rsidRDefault="00897AC7" w:rsidP="00897AC7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DE2DEC">
        <w:rPr>
          <w:sz w:val="28"/>
          <w:szCs w:val="28"/>
        </w:rPr>
        <w:t xml:space="preserve">асположения </w:t>
      </w:r>
      <w:r>
        <w:rPr>
          <w:sz w:val="28"/>
          <w:szCs w:val="28"/>
        </w:rPr>
        <w:t>разме</w:t>
      </w:r>
      <w:r w:rsidRPr="00DE2DEC">
        <w:rPr>
          <w:sz w:val="28"/>
          <w:szCs w:val="28"/>
        </w:rPr>
        <w:t>щения</w:t>
      </w:r>
      <w:r>
        <w:rPr>
          <w:sz w:val="28"/>
          <w:szCs w:val="28"/>
        </w:rPr>
        <w:t xml:space="preserve"> </w:t>
      </w:r>
      <w:proofErr w:type="gramStart"/>
      <w:r w:rsidRPr="00DE2DEC">
        <w:rPr>
          <w:sz w:val="28"/>
          <w:szCs w:val="28"/>
        </w:rPr>
        <w:t>нестационарн</w:t>
      </w:r>
      <w:r>
        <w:rPr>
          <w:sz w:val="28"/>
          <w:szCs w:val="28"/>
        </w:rPr>
        <w:t xml:space="preserve">ых </w:t>
      </w:r>
      <w:r w:rsidRPr="00DE2DEC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proofErr w:type="gramEnd"/>
      <w:r w:rsidRPr="00DE2DEC">
        <w:rPr>
          <w:sz w:val="28"/>
          <w:szCs w:val="28"/>
        </w:rPr>
        <w:t xml:space="preserve"> торговли</w:t>
      </w:r>
    </w:p>
    <w:p w14:paraId="6ECF5EA1" w14:textId="77777777" w:rsidR="00897AC7" w:rsidRDefault="00897AC7" w:rsidP="00897AC7">
      <w:pPr>
        <w:jc w:val="center"/>
        <w:rPr>
          <w:sz w:val="28"/>
          <w:szCs w:val="28"/>
        </w:rPr>
      </w:pPr>
      <w:r w:rsidRPr="00DE2DEC">
        <w:rPr>
          <w:sz w:val="28"/>
          <w:szCs w:val="28"/>
        </w:rPr>
        <w:t>Тверская область, Конаковский район, д. С</w:t>
      </w:r>
      <w:r>
        <w:rPr>
          <w:sz w:val="28"/>
          <w:szCs w:val="28"/>
        </w:rPr>
        <w:t xml:space="preserve">тарое </w:t>
      </w:r>
      <w:proofErr w:type="spellStart"/>
      <w:r>
        <w:rPr>
          <w:sz w:val="28"/>
          <w:szCs w:val="28"/>
        </w:rPr>
        <w:t>Мелково</w:t>
      </w:r>
      <w:proofErr w:type="spellEnd"/>
      <w:r>
        <w:rPr>
          <w:sz w:val="28"/>
          <w:szCs w:val="28"/>
        </w:rPr>
        <w:t>, ул. Центральная</w:t>
      </w:r>
    </w:p>
    <w:p w14:paraId="246E4412" w14:textId="77777777" w:rsidR="00897AC7" w:rsidRDefault="00897AC7" w:rsidP="00897AC7">
      <w:pPr>
        <w:jc w:val="center"/>
        <w:rPr>
          <w:sz w:val="28"/>
          <w:szCs w:val="28"/>
        </w:rPr>
      </w:pPr>
    </w:p>
    <w:p w14:paraId="35362A80" w14:textId="77777777" w:rsidR="00897AC7" w:rsidRDefault="00897AC7" w:rsidP="00897AC7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286986" wp14:editId="71652978">
            <wp:simplePos x="0" y="0"/>
            <wp:positionH relativeFrom="margin">
              <wp:posOffset>-2540</wp:posOffset>
            </wp:positionH>
            <wp:positionV relativeFrom="margin">
              <wp:posOffset>2244725</wp:posOffset>
            </wp:positionV>
            <wp:extent cx="5936615" cy="3950970"/>
            <wp:effectExtent l="19050" t="19050" r="26035" b="1143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509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A0940AC" w14:textId="77777777" w:rsidR="00897AC7" w:rsidRDefault="00897AC7" w:rsidP="00897AC7">
      <w:pPr>
        <w:rPr>
          <w:sz w:val="28"/>
          <w:szCs w:val="28"/>
        </w:rPr>
      </w:pPr>
    </w:p>
    <w:p w14:paraId="5002EDF6" w14:textId="77777777" w:rsidR="00897AC7" w:rsidRPr="00A83FAE" w:rsidRDefault="00897AC7" w:rsidP="00897AC7">
      <w:pPr>
        <w:rPr>
          <w:sz w:val="28"/>
          <w:szCs w:val="28"/>
        </w:rPr>
      </w:pPr>
      <w:r w:rsidRPr="00A83FAE">
        <w:rPr>
          <w:sz w:val="28"/>
          <w:szCs w:val="28"/>
        </w:rPr>
        <w:t xml:space="preserve">Глава администрации </w:t>
      </w:r>
      <w:proofErr w:type="spellStart"/>
      <w:r w:rsidRPr="00A83FAE">
        <w:rPr>
          <w:sz w:val="28"/>
          <w:szCs w:val="28"/>
        </w:rPr>
        <w:t>Старомелковского</w:t>
      </w:r>
      <w:proofErr w:type="spellEnd"/>
    </w:p>
    <w:p w14:paraId="1B6FCA5D" w14:textId="77777777" w:rsidR="00897AC7" w:rsidRPr="00A83FAE" w:rsidRDefault="00897AC7" w:rsidP="00897AC7">
      <w:pPr>
        <w:rPr>
          <w:sz w:val="28"/>
          <w:szCs w:val="28"/>
        </w:rPr>
      </w:pPr>
      <w:r w:rsidRPr="00A83FAE">
        <w:rPr>
          <w:sz w:val="28"/>
          <w:szCs w:val="28"/>
        </w:rPr>
        <w:t xml:space="preserve"> сельского поселения Конаковского </w:t>
      </w:r>
    </w:p>
    <w:p w14:paraId="2AB31D04" w14:textId="77777777" w:rsidR="00897AC7" w:rsidRPr="00A83FAE" w:rsidRDefault="00897AC7" w:rsidP="00897AC7">
      <w:pPr>
        <w:rPr>
          <w:sz w:val="28"/>
          <w:szCs w:val="28"/>
        </w:rPr>
      </w:pPr>
      <w:r w:rsidRPr="00A83FAE">
        <w:rPr>
          <w:sz w:val="28"/>
          <w:szCs w:val="28"/>
        </w:rPr>
        <w:t xml:space="preserve">района Тверской области                                                   Т.В. </w:t>
      </w:r>
      <w:proofErr w:type="spellStart"/>
      <w:r w:rsidRPr="00A83FAE">
        <w:rPr>
          <w:sz w:val="28"/>
          <w:szCs w:val="28"/>
        </w:rPr>
        <w:t>Арямнова</w:t>
      </w:r>
      <w:proofErr w:type="spellEnd"/>
    </w:p>
    <w:p w14:paraId="346CE404" w14:textId="77777777" w:rsidR="00897AC7" w:rsidRPr="00A83FAE" w:rsidRDefault="00897AC7" w:rsidP="00897AC7">
      <w:pPr>
        <w:rPr>
          <w:sz w:val="28"/>
          <w:szCs w:val="28"/>
        </w:rPr>
      </w:pPr>
    </w:p>
    <w:p w14:paraId="507444D2" w14:textId="77777777" w:rsidR="00897AC7" w:rsidRDefault="00897AC7" w:rsidP="00897AC7">
      <w:pPr>
        <w:rPr>
          <w:sz w:val="28"/>
          <w:szCs w:val="28"/>
        </w:rPr>
      </w:pPr>
    </w:p>
    <w:p w14:paraId="1780FE30" w14:textId="77777777" w:rsidR="00897AC7" w:rsidRDefault="00897AC7" w:rsidP="00897AC7">
      <w:pPr>
        <w:rPr>
          <w:sz w:val="28"/>
          <w:szCs w:val="28"/>
        </w:rPr>
      </w:pPr>
    </w:p>
    <w:p w14:paraId="4AA43F5E" w14:textId="77777777" w:rsidR="00897AC7" w:rsidRDefault="00897AC7" w:rsidP="00897AC7">
      <w:pPr>
        <w:rPr>
          <w:sz w:val="28"/>
          <w:szCs w:val="28"/>
        </w:rPr>
      </w:pPr>
    </w:p>
    <w:p w14:paraId="1A1FE160" w14:textId="77777777" w:rsidR="00897AC7" w:rsidRDefault="00897AC7" w:rsidP="00897AC7">
      <w:pPr>
        <w:rPr>
          <w:sz w:val="28"/>
          <w:szCs w:val="28"/>
        </w:rPr>
      </w:pPr>
    </w:p>
    <w:p w14:paraId="5415ECC0" w14:textId="77777777" w:rsidR="00897AC7" w:rsidRDefault="00897AC7" w:rsidP="00897AC7">
      <w:pPr>
        <w:jc w:val="center"/>
        <w:rPr>
          <w:sz w:val="28"/>
          <w:szCs w:val="28"/>
        </w:rPr>
      </w:pPr>
    </w:p>
    <w:p w14:paraId="21077EAF" w14:textId="50F4E118" w:rsidR="00897AC7" w:rsidRDefault="00897AC7"/>
    <w:p w14:paraId="5D6C4356" w14:textId="1D60307B" w:rsidR="00897AC7" w:rsidRDefault="00897AC7"/>
    <w:p w14:paraId="0E30AA4A" w14:textId="7C0196EC" w:rsidR="00897AC7" w:rsidRDefault="00897AC7"/>
    <w:p w14:paraId="6407C4DB" w14:textId="1917FFC5" w:rsidR="00897AC7" w:rsidRDefault="00897AC7"/>
    <w:p w14:paraId="48BBE5DC" w14:textId="6B6DF2B9" w:rsidR="00897AC7" w:rsidRDefault="00897AC7"/>
    <w:p w14:paraId="7405A02F" w14:textId="16DF2A61" w:rsidR="00897AC7" w:rsidRDefault="00897AC7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897AC7" w:rsidRPr="00897AC7" w14:paraId="3F1CA796" w14:textId="77777777" w:rsidTr="000028BF">
        <w:tc>
          <w:tcPr>
            <w:tcW w:w="4783" w:type="dxa"/>
            <w:shd w:val="clear" w:color="auto" w:fill="auto"/>
          </w:tcPr>
          <w:p w14:paraId="28942C3B" w14:textId="77777777" w:rsidR="00897AC7" w:rsidRPr="00897AC7" w:rsidRDefault="00897AC7" w:rsidP="00897AC7">
            <w:pPr>
              <w:suppressAutoHyphens/>
              <w:snapToGrid w:val="0"/>
              <w:jc w:val="right"/>
              <w:rPr>
                <w:sz w:val="24"/>
                <w:szCs w:val="24"/>
              </w:rPr>
            </w:pPr>
            <w:r w:rsidRPr="00897AC7">
              <w:rPr>
                <w:sz w:val="24"/>
                <w:szCs w:val="24"/>
              </w:rPr>
              <w:lastRenderedPageBreak/>
              <w:t>Приложение № 2</w:t>
            </w:r>
          </w:p>
          <w:p w14:paraId="5771AD92" w14:textId="77777777" w:rsidR="00897AC7" w:rsidRPr="00897AC7" w:rsidRDefault="00897AC7" w:rsidP="00897AC7">
            <w:pPr>
              <w:suppressAutoHyphens/>
              <w:jc w:val="right"/>
              <w:rPr>
                <w:sz w:val="24"/>
                <w:szCs w:val="24"/>
              </w:rPr>
            </w:pPr>
            <w:r w:rsidRPr="00897AC7">
              <w:rPr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897AC7">
              <w:rPr>
                <w:sz w:val="24"/>
                <w:szCs w:val="24"/>
              </w:rPr>
              <w:t>Старомелковского</w:t>
            </w:r>
            <w:proofErr w:type="spellEnd"/>
            <w:r w:rsidRPr="00897AC7">
              <w:rPr>
                <w:sz w:val="24"/>
                <w:szCs w:val="24"/>
              </w:rPr>
              <w:t xml:space="preserve"> сельского поселения от 25.08.2020 г. № 38</w:t>
            </w:r>
          </w:p>
        </w:tc>
      </w:tr>
    </w:tbl>
    <w:p w14:paraId="4955EE66" w14:textId="77777777" w:rsidR="00897AC7" w:rsidRPr="00897AC7" w:rsidRDefault="00897AC7" w:rsidP="00897AC7">
      <w:pPr>
        <w:suppressAutoHyphens/>
        <w:rPr>
          <w:sz w:val="24"/>
          <w:szCs w:val="24"/>
        </w:rPr>
      </w:pPr>
    </w:p>
    <w:p w14:paraId="00A78EC8" w14:textId="77777777" w:rsidR="00897AC7" w:rsidRPr="00897AC7" w:rsidRDefault="00897AC7" w:rsidP="00897AC7">
      <w:pPr>
        <w:suppressAutoHyphens/>
        <w:rPr>
          <w:sz w:val="24"/>
          <w:szCs w:val="24"/>
        </w:rPr>
      </w:pPr>
    </w:p>
    <w:p w14:paraId="371D4C53" w14:textId="77777777" w:rsidR="00897AC7" w:rsidRPr="00897AC7" w:rsidRDefault="00897AC7" w:rsidP="00897AC7">
      <w:pPr>
        <w:widowControl w:val="0"/>
        <w:suppressAutoHyphens/>
        <w:autoSpaceDE w:val="0"/>
        <w:jc w:val="center"/>
        <w:rPr>
          <w:b/>
          <w:sz w:val="24"/>
          <w:szCs w:val="24"/>
        </w:rPr>
      </w:pPr>
      <w:r w:rsidRPr="00897AC7">
        <w:rPr>
          <w:b/>
          <w:sz w:val="24"/>
          <w:szCs w:val="24"/>
        </w:rPr>
        <w:t>Схема</w:t>
      </w:r>
    </w:p>
    <w:p w14:paraId="7A05D26F" w14:textId="77777777" w:rsidR="00897AC7" w:rsidRPr="00897AC7" w:rsidRDefault="00897AC7" w:rsidP="00897AC7">
      <w:pPr>
        <w:widowControl w:val="0"/>
        <w:suppressAutoHyphens/>
        <w:autoSpaceDE w:val="0"/>
        <w:jc w:val="center"/>
        <w:rPr>
          <w:b/>
          <w:sz w:val="24"/>
          <w:szCs w:val="24"/>
        </w:rPr>
      </w:pPr>
      <w:r w:rsidRPr="00897AC7">
        <w:rPr>
          <w:b/>
          <w:sz w:val="24"/>
          <w:szCs w:val="24"/>
        </w:rPr>
        <w:t>размещения нестационарных торговых объектов</w:t>
      </w:r>
    </w:p>
    <w:p w14:paraId="4C66E02A" w14:textId="77777777" w:rsidR="00897AC7" w:rsidRPr="00897AC7" w:rsidRDefault="00897AC7" w:rsidP="00897AC7">
      <w:pPr>
        <w:widowControl w:val="0"/>
        <w:suppressAutoHyphens/>
        <w:autoSpaceDE w:val="0"/>
        <w:jc w:val="center"/>
        <w:rPr>
          <w:b/>
          <w:sz w:val="24"/>
          <w:szCs w:val="24"/>
        </w:rPr>
      </w:pPr>
      <w:r w:rsidRPr="00897AC7">
        <w:rPr>
          <w:b/>
          <w:sz w:val="24"/>
          <w:szCs w:val="24"/>
        </w:rPr>
        <w:t xml:space="preserve">на территории муниципального образования </w:t>
      </w:r>
    </w:p>
    <w:p w14:paraId="21B27E35" w14:textId="1FFE1522" w:rsidR="00897AC7" w:rsidRPr="00897AC7" w:rsidRDefault="00897AC7" w:rsidP="00897AC7">
      <w:pPr>
        <w:widowControl w:val="0"/>
        <w:suppressAutoHyphens/>
        <w:autoSpaceDE w:val="0"/>
        <w:jc w:val="center"/>
        <w:rPr>
          <w:b/>
          <w:sz w:val="24"/>
          <w:szCs w:val="24"/>
        </w:rPr>
      </w:pPr>
      <w:r w:rsidRPr="00897AC7">
        <w:rPr>
          <w:b/>
          <w:sz w:val="24"/>
          <w:szCs w:val="24"/>
        </w:rPr>
        <w:t>«</w:t>
      </w:r>
      <w:proofErr w:type="spellStart"/>
      <w:r w:rsidRPr="00897AC7">
        <w:rPr>
          <w:b/>
          <w:sz w:val="24"/>
          <w:szCs w:val="24"/>
        </w:rPr>
        <w:t>Старомелковское</w:t>
      </w:r>
      <w:proofErr w:type="spellEnd"/>
      <w:r w:rsidRPr="00897AC7">
        <w:rPr>
          <w:b/>
          <w:sz w:val="24"/>
          <w:szCs w:val="24"/>
        </w:rPr>
        <w:t xml:space="preserve"> сельское поселение Конаковского района Тверской области»</w:t>
      </w:r>
    </w:p>
    <w:p w14:paraId="57A06DA7" w14:textId="3AC7D9DF" w:rsidR="00897AC7" w:rsidRPr="00897AC7" w:rsidRDefault="00897AC7" w:rsidP="00897AC7">
      <w:pPr>
        <w:widowControl w:val="0"/>
        <w:suppressAutoHyphens/>
        <w:autoSpaceDE w:val="0"/>
        <w:jc w:val="center"/>
        <w:rPr>
          <w:b/>
          <w:sz w:val="24"/>
          <w:szCs w:val="24"/>
        </w:rPr>
      </w:pPr>
      <w:r w:rsidRPr="00897AC7">
        <w:rPr>
          <w:b/>
          <w:sz w:val="24"/>
          <w:szCs w:val="24"/>
        </w:rPr>
        <w:t>на период с 25 августа 2020 г. по 25 августа 2023 г.</w:t>
      </w:r>
      <w:bookmarkStart w:id="1" w:name="_GoBack"/>
      <w:bookmarkEnd w:id="1"/>
    </w:p>
    <w:p w14:paraId="409B7490" w14:textId="77777777" w:rsidR="00897AC7" w:rsidRPr="00897AC7" w:rsidRDefault="00897AC7" w:rsidP="00897AC7">
      <w:pPr>
        <w:widowControl w:val="0"/>
        <w:suppressAutoHyphens/>
        <w:autoSpaceDE w:val="0"/>
        <w:jc w:val="center"/>
        <w:rPr>
          <w:b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800"/>
        <w:gridCol w:w="1740"/>
        <w:gridCol w:w="2300"/>
      </w:tblGrid>
      <w:tr w:rsidR="00897AC7" w:rsidRPr="00897AC7" w14:paraId="4AEEDB9E" w14:textId="77777777" w:rsidTr="000028BF">
        <w:trPr>
          <w:trHeight w:val="8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38A70" w14:textId="77777777" w:rsidR="00897AC7" w:rsidRPr="00897AC7" w:rsidRDefault="00897AC7" w:rsidP="000028BF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4"/>
                <w:szCs w:val="24"/>
              </w:rPr>
            </w:pPr>
            <w:r w:rsidRPr="00897AC7">
              <w:rPr>
                <w:rFonts w:eastAsia="Arial"/>
                <w:sz w:val="24"/>
                <w:szCs w:val="24"/>
              </w:rPr>
              <w:t xml:space="preserve"> N </w:t>
            </w:r>
            <w:r w:rsidRPr="00897AC7">
              <w:rPr>
                <w:rFonts w:eastAsia="Arial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2A12A" w14:textId="77777777" w:rsidR="00897AC7" w:rsidRPr="00897AC7" w:rsidRDefault="00897AC7" w:rsidP="000028BF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4"/>
                <w:szCs w:val="24"/>
              </w:rPr>
            </w:pPr>
            <w:r w:rsidRPr="00897AC7">
              <w:rPr>
                <w:rFonts w:eastAsia="Arial"/>
                <w:sz w:val="24"/>
                <w:szCs w:val="24"/>
              </w:rPr>
              <w:t xml:space="preserve">  Адрес местонахождения  </w:t>
            </w:r>
            <w:r w:rsidRPr="00897AC7">
              <w:rPr>
                <w:rFonts w:eastAsia="Arial"/>
                <w:sz w:val="24"/>
                <w:szCs w:val="24"/>
              </w:rPr>
              <w:br/>
              <w:t>нестационарного торгового</w:t>
            </w:r>
            <w:r w:rsidRPr="00897AC7">
              <w:rPr>
                <w:rFonts w:eastAsia="Arial"/>
                <w:sz w:val="24"/>
                <w:szCs w:val="24"/>
              </w:rPr>
              <w:br/>
              <w:t xml:space="preserve">         объекта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D7DC1" w14:textId="77777777" w:rsidR="00897AC7" w:rsidRPr="00897AC7" w:rsidRDefault="00897AC7" w:rsidP="000028BF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4"/>
                <w:szCs w:val="24"/>
              </w:rPr>
            </w:pPr>
            <w:r w:rsidRPr="00897AC7">
              <w:rPr>
                <w:rFonts w:eastAsia="Arial"/>
                <w:sz w:val="24"/>
                <w:szCs w:val="24"/>
              </w:rPr>
              <w:t>Специализация</w:t>
            </w:r>
            <w:r w:rsidRPr="00897AC7">
              <w:rPr>
                <w:rFonts w:eastAsia="Arial"/>
                <w:sz w:val="24"/>
                <w:szCs w:val="24"/>
              </w:rPr>
              <w:br/>
              <w:t xml:space="preserve">  торгового  </w:t>
            </w:r>
            <w:r w:rsidRPr="00897AC7">
              <w:rPr>
                <w:rFonts w:eastAsia="Arial"/>
                <w:sz w:val="24"/>
                <w:szCs w:val="24"/>
              </w:rPr>
              <w:br/>
              <w:t xml:space="preserve">   объекта 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E497A" w14:textId="77777777" w:rsidR="00897AC7" w:rsidRPr="00897AC7" w:rsidRDefault="00897AC7" w:rsidP="000028BF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4"/>
                <w:szCs w:val="24"/>
              </w:rPr>
            </w:pPr>
            <w:r w:rsidRPr="00897AC7">
              <w:rPr>
                <w:rFonts w:eastAsia="Arial"/>
                <w:sz w:val="24"/>
                <w:szCs w:val="24"/>
              </w:rPr>
              <w:t xml:space="preserve">    Тип    </w:t>
            </w:r>
            <w:r w:rsidRPr="00897AC7">
              <w:rPr>
                <w:rFonts w:eastAsia="Arial"/>
                <w:sz w:val="24"/>
                <w:szCs w:val="24"/>
              </w:rPr>
              <w:br/>
              <w:t xml:space="preserve"> торгового </w:t>
            </w:r>
            <w:r w:rsidRPr="00897AC7">
              <w:rPr>
                <w:rFonts w:eastAsia="Arial"/>
                <w:sz w:val="24"/>
                <w:szCs w:val="24"/>
              </w:rPr>
              <w:br/>
              <w:t xml:space="preserve">  объекта 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5AA9B" w14:textId="77777777" w:rsidR="00897AC7" w:rsidRPr="00897AC7" w:rsidRDefault="00897AC7" w:rsidP="000028BF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4"/>
                <w:szCs w:val="24"/>
              </w:rPr>
            </w:pPr>
            <w:r w:rsidRPr="00897AC7">
              <w:rPr>
                <w:rFonts w:eastAsia="Arial"/>
                <w:sz w:val="24"/>
                <w:szCs w:val="24"/>
              </w:rPr>
              <w:t xml:space="preserve">     Период      </w:t>
            </w:r>
            <w:r w:rsidRPr="00897AC7">
              <w:rPr>
                <w:rFonts w:eastAsia="Arial"/>
                <w:sz w:val="24"/>
                <w:szCs w:val="24"/>
              </w:rPr>
              <w:br/>
              <w:t xml:space="preserve">функционирования </w:t>
            </w:r>
            <w:r w:rsidRPr="00897AC7">
              <w:rPr>
                <w:rFonts w:eastAsia="Arial"/>
                <w:sz w:val="24"/>
                <w:szCs w:val="24"/>
              </w:rPr>
              <w:br/>
              <w:t xml:space="preserve"> нестационарного </w:t>
            </w:r>
            <w:r w:rsidRPr="00897AC7">
              <w:rPr>
                <w:rFonts w:eastAsia="Arial"/>
                <w:sz w:val="24"/>
                <w:szCs w:val="24"/>
              </w:rPr>
              <w:br/>
              <w:t>торгового объекта</w:t>
            </w:r>
          </w:p>
        </w:tc>
      </w:tr>
      <w:tr w:rsidR="00897AC7" w:rsidRPr="00897AC7" w14:paraId="1C140720" w14:textId="77777777" w:rsidTr="000028B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C1809" w14:textId="77777777" w:rsidR="00897AC7" w:rsidRPr="00897AC7" w:rsidRDefault="00897AC7" w:rsidP="000028BF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4"/>
                <w:szCs w:val="24"/>
              </w:rPr>
            </w:pPr>
            <w:r w:rsidRPr="00897AC7">
              <w:rPr>
                <w:rFonts w:eastAsia="Arial"/>
                <w:sz w:val="24"/>
                <w:szCs w:val="24"/>
              </w:rPr>
              <w:t xml:space="preserve"> 1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2F0BA" w14:textId="77777777" w:rsidR="00897AC7" w:rsidRPr="00897AC7" w:rsidRDefault="00897AC7" w:rsidP="000028BF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4"/>
                <w:szCs w:val="24"/>
              </w:rPr>
            </w:pPr>
            <w:r w:rsidRPr="00897AC7">
              <w:rPr>
                <w:rFonts w:eastAsia="Arial"/>
                <w:sz w:val="24"/>
                <w:szCs w:val="24"/>
              </w:rPr>
              <w:t xml:space="preserve">            2          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9F926" w14:textId="77777777" w:rsidR="00897AC7" w:rsidRPr="00897AC7" w:rsidRDefault="00897AC7" w:rsidP="000028BF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4"/>
                <w:szCs w:val="24"/>
              </w:rPr>
            </w:pPr>
            <w:r w:rsidRPr="00897AC7">
              <w:rPr>
                <w:rFonts w:eastAsia="Arial"/>
                <w:sz w:val="24"/>
                <w:szCs w:val="24"/>
              </w:rPr>
              <w:t xml:space="preserve">       3     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7D7BC" w14:textId="77777777" w:rsidR="00897AC7" w:rsidRPr="00897AC7" w:rsidRDefault="00897AC7" w:rsidP="000028BF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4"/>
                <w:szCs w:val="24"/>
              </w:rPr>
            </w:pPr>
            <w:r w:rsidRPr="00897AC7">
              <w:rPr>
                <w:rFonts w:eastAsia="Arial"/>
                <w:sz w:val="24"/>
                <w:szCs w:val="24"/>
              </w:rPr>
              <w:t xml:space="preserve">      4    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C1239" w14:textId="77777777" w:rsidR="00897AC7" w:rsidRPr="00897AC7" w:rsidRDefault="00897AC7" w:rsidP="000028BF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4"/>
                <w:szCs w:val="24"/>
              </w:rPr>
            </w:pPr>
            <w:r w:rsidRPr="00897AC7">
              <w:rPr>
                <w:rFonts w:eastAsia="Arial"/>
                <w:sz w:val="24"/>
                <w:szCs w:val="24"/>
              </w:rPr>
              <w:t xml:space="preserve">        5        </w:t>
            </w:r>
          </w:p>
        </w:tc>
      </w:tr>
      <w:tr w:rsidR="00897AC7" w:rsidRPr="00897AC7" w14:paraId="275A41F9" w14:textId="77777777" w:rsidTr="000028B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21830" w14:textId="77777777" w:rsidR="00897AC7" w:rsidRPr="00897AC7" w:rsidRDefault="00897AC7" w:rsidP="000028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</w:rPr>
            </w:pPr>
            <w:r w:rsidRPr="00897AC7"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6C0CE" w14:textId="77777777" w:rsidR="00897AC7" w:rsidRPr="00897AC7" w:rsidRDefault="00897AC7" w:rsidP="000028BF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7AC7">
              <w:rPr>
                <w:rFonts w:eastAsia="Arial"/>
                <w:sz w:val="24"/>
                <w:szCs w:val="24"/>
              </w:rPr>
              <w:t xml:space="preserve">д. Старое </w:t>
            </w:r>
            <w:proofErr w:type="spellStart"/>
            <w:r w:rsidRPr="00897AC7">
              <w:rPr>
                <w:rFonts w:eastAsia="Arial"/>
                <w:sz w:val="24"/>
                <w:szCs w:val="24"/>
              </w:rPr>
              <w:t>Мелково</w:t>
            </w:r>
            <w:proofErr w:type="spellEnd"/>
            <w:r w:rsidRPr="00897AC7">
              <w:rPr>
                <w:rFonts w:eastAsia="Arial"/>
                <w:sz w:val="24"/>
                <w:szCs w:val="24"/>
              </w:rPr>
              <w:t>, ул. Центральная</w:t>
            </w:r>
            <w:r w:rsidRPr="00897AC7">
              <w:rPr>
                <w:sz w:val="24"/>
                <w:szCs w:val="24"/>
              </w:rPr>
              <w:t xml:space="preserve"> напротив д. № 12 магазина «Русичи»;</w:t>
            </w:r>
          </w:p>
          <w:p w14:paraId="4A5F70BB" w14:textId="77777777" w:rsidR="00897AC7" w:rsidRPr="00897AC7" w:rsidRDefault="00897AC7" w:rsidP="000028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4A43A" w14:textId="77777777" w:rsidR="00897AC7" w:rsidRPr="00897AC7" w:rsidRDefault="00897AC7" w:rsidP="000028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</w:rPr>
            </w:pPr>
            <w:r w:rsidRPr="00897AC7">
              <w:rPr>
                <w:rFonts w:eastAsia="Arial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2D4B" w14:textId="77777777" w:rsidR="00897AC7" w:rsidRPr="00897AC7" w:rsidRDefault="00897AC7" w:rsidP="000028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</w:rPr>
            </w:pPr>
            <w:r w:rsidRPr="00897AC7">
              <w:rPr>
                <w:rFonts w:eastAsia="Arial"/>
                <w:sz w:val="24"/>
                <w:szCs w:val="24"/>
              </w:rPr>
              <w:t>павильон, передвижные средства развозной (разностной) торговли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F897D" w14:textId="77777777" w:rsidR="00897AC7" w:rsidRPr="00897AC7" w:rsidRDefault="00897AC7" w:rsidP="000028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</w:rPr>
            </w:pPr>
            <w:r w:rsidRPr="00897AC7">
              <w:rPr>
                <w:rFonts w:eastAsia="Arial"/>
                <w:sz w:val="24"/>
                <w:szCs w:val="24"/>
              </w:rPr>
              <w:t>круглогодично</w:t>
            </w:r>
          </w:p>
        </w:tc>
      </w:tr>
      <w:tr w:rsidR="00897AC7" w:rsidRPr="00897AC7" w14:paraId="565C7992" w14:textId="77777777" w:rsidTr="000028B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1C4D3" w14:textId="77777777" w:rsidR="00897AC7" w:rsidRPr="00897AC7" w:rsidRDefault="00897AC7" w:rsidP="000028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</w:rPr>
            </w:pPr>
            <w:r w:rsidRPr="00897AC7"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8A48C" w14:textId="77777777" w:rsidR="00897AC7" w:rsidRPr="00897AC7" w:rsidRDefault="00897AC7" w:rsidP="000028BF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7AC7">
              <w:rPr>
                <w:rFonts w:eastAsia="Arial"/>
                <w:sz w:val="24"/>
                <w:szCs w:val="24"/>
              </w:rPr>
              <w:t xml:space="preserve">д. Старое </w:t>
            </w:r>
            <w:proofErr w:type="spellStart"/>
            <w:r w:rsidRPr="00897AC7">
              <w:rPr>
                <w:rFonts w:eastAsia="Arial"/>
                <w:sz w:val="24"/>
                <w:szCs w:val="24"/>
              </w:rPr>
              <w:t>Мелково</w:t>
            </w:r>
            <w:proofErr w:type="spellEnd"/>
            <w:r w:rsidRPr="00897AC7">
              <w:rPr>
                <w:rFonts w:eastAsia="Arial"/>
                <w:sz w:val="24"/>
                <w:szCs w:val="24"/>
              </w:rPr>
              <w:t>, ул. Центральная</w:t>
            </w:r>
            <w:r w:rsidRPr="00897AC7">
              <w:rPr>
                <w:sz w:val="24"/>
                <w:szCs w:val="24"/>
              </w:rPr>
              <w:t xml:space="preserve"> слева от д. № 11 (магазин);</w:t>
            </w:r>
          </w:p>
          <w:p w14:paraId="679D7D27" w14:textId="77777777" w:rsidR="00897AC7" w:rsidRPr="00897AC7" w:rsidRDefault="00897AC7" w:rsidP="000028BF">
            <w:pPr>
              <w:tabs>
                <w:tab w:val="left" w:pos="0"/>
              </w:tabs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72965" w14:textId="77777777" w:rsidR="00897AC7" w:rsidRPr="00897AC7" w:rsidRDefault="00897AC7" w:rsidP="000028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</w:rPr>
            </w:pPr>
            <w:r w:rsidRPr="00897AC7">
              <w:rPr>
                <w:rFonts w:eastAsia="Arial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BD492" w14:textId="77777777" w:rsidR="00897AC7" w:rsidRPr="00897AC7" w:rsidRDefault="00897AC7" w:rsidP="000028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</w:rPr>
            </w:pPr>
            <w:r w:rsidRPr="00897AC7">
              <w:rPr>
                <w:rFonts w:eastAsia="Arial"/>
                <w:sz w:val="24"/>
                <w:szCs w:val="24"/>
              </w:rPr>
              <w:t>павильон, передвижные средства развозной (разностной) торговли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A675" w14:textId="77777777" w:rsidR="00897AC7" w:rsidRPr="00897AC7" w:rsidRDefault="00897AC7" w:rsidP="000028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</w:rPr>
            </w:pPr>
            <w:r w:rsidRPr="00897AC7">
              <w:rPr>
                <w:rFonts w:eastAsia="Arial"/>
                <w:sz w:val="24"/>
                <w:szCs w:val="24"/>
              </w:rPr>
              <w:t>круглогодично</w:t>
            </w:r>
          </w:p>
        </w:tc>
      </w:tr>
      <w:tr w:rsidR="00897AC7" w:rsidRPr="00897AC7" w14:paraId="69C89FCC" w14:textId="77777777" w:rsidTr="000028B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0B02E" w14:textId="77777777" w:rsidR="00897AC7" w:rsidRPr="00897AC7" w:rsidRDefault="00897AC7" w:rsidP="000028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</w:rPr>
            </w:pPr>
            <w:r w:rsidRPr="00897AC7">
              <w:rPr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39BE4" w14:textId="77777777" w:rsidR="00897AC7" w:rsidRPr="00897AC7" w:rsidRDefault="00897AC7" w:rsidP="000028BF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97AC7">
              <w:rPr>
                <w:rFonts w:eastAsia="Arial"/>
                <w:sz w:val="24"/>
                <w:szCs w:val="24"/>
              </w:rPr>
              <w:t xml:space="preserve">д. Старое </w:t>
            </w:r>
            <w:proofErr w:type="spellStart"/>
            <w:r w:rsidRPr="00897AC7">
              <w:rPr>
                <w:rFonts w:eastAsia="Arial"/>
                <w:sz w:val="24"/>
                <w:szCs w:val="24"/>
              </w:rPr>
              <w:t>Мелково</w:t>
            </w:r>
            <w:proofErr w:type="spellEnd"/>
            <w:r w:rsidRPr="00897AC7">
              <w:rPr>
                <w:rFonts w:eastAsia="Arial"/>
                <w:sz w:val="24"/>
                <w:szCs w:val="24"/>
              </w:rPr>
              <w:t>, ул. Центральная</w:t>
            </w:r>
            <w:r w:rsidRPr="00897AC7">
              <w:rPr>
                <w:sz w:val="24"/>
                <w:szCs w:val="24"/>
              </w:rPr>
              <w:t xml:space="preserve"> д. Старое </w:t>
            </w:r>
            <w:proofErr w:type="spellStart"/>
            <w:r w:rsidRPr="00897AC7">
              <w:rPr>
                <w:sz w:val="24"/>
                <w:szCs w:val="24"/>
              </w:rPr>
              <w:t>Мелково</w:t>
            </w:r>
            <w:proofErr w:type="spellEnd"/>
            <w:r w:rsidRPr="00897AC7">
              <w:rPr>
                <w:sz w:val="24"/>
                <w:szCs w:val="24"/>
              </w:rPr>
              <w:t>, ул. Центральна, район д. 1;</w:t>
            </w:r>
          </w:p>
          <w:p w14:paraId="7D606918" w14:textId="77777777" w:rsidR="00897AC7" w:rsidRPr="00897AC7" w:rsidRDefault="00897AC7" w:rsidP="000028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CB3E1" w14:textId="77777777" w:rsidR="00897AC7" w:rsidRPr="00897AC7" w:rsidRDefault="00897AC7" w:rsidP="000028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</w:rPr>
            </w:pPr>
            <w:r w:rsidRPr="00897AC7">
              <w:rPr>
                <w:rFonts w:eastAsia="Arial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DA9CF" w14:textId="77777777" w:rsidR="00897AC7" w:rsidRPr="00897AC7" w:rsidRDefault="00897AC7" w:rsidP="000028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</w:rPr>
            </w:pPr>
            <w:r w:rsidRPr="00897AC7">
              <w:rPr>
                <w:rFonts w:eastAsia="Arial"/>
                <w:sz w:val="24"/>
                <w:szCs w:val="24"/>
              </w:rPr>
              <w:t>павильон, передвижные средства развозной (разностной) торговли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859C5" w14:textId="77777777" w:rsidR="00897AC7" w:rsidRPr="00897AC7" w:rsidRDefault="00897AC7" w:rsidP="000028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</w:rPr>
            </w:pPr>
            <w:r w:rsidRPr="00897AC7">
              <w:rPr>
                <w:rFonts w:eastAsia="Arial"/>
                <w:sz w:val="24"/>
                <w:szCs w:val="24"/>
              </w:rPr>
              <w:t>круглогодично</w:t>
            </w:r>
          </w:p>
        </w:tc>
      </w:tr>
    </w:tbl>
    <w:p w14:paraId="0A699618" w14:textId="77777777" w:rsidR="00897AC7" w:rsidRPr="00897AC7" w:rsidRDefault="00897AC7">
      <w:pPr>
        <w:rPr>
          <w:sz w:val="24"/>
          <w:szCs w:val="24"/>
        </w:rPr>
      </w:pPr>
    </w:p>
    <w:sectPr w:rsidR="00897AC7" w:rsidRPr="0089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02E"/>
    <w:rsid w:val="00030216"/>
    <w:rsid w:val="000941FC"/>
    <w:rsid w:val="00177240"/>
    <w:rsid w:val="001857A3"/>
    <w:rsid w:val="001868CB"/>
    <w:rsid w:val="0060458A"/>
    <w:rsid w:val="006737B7"/>
    <w:rsid w:val="006F2452"/>
    <w:rsid w:val="00762D4E"/>
    <w:rsid w:val="0082002E"/>
    <w:rsid w:val="00897AC7"/>
    <w:rsid w:val="00936D8F"/>
    <w:rsid w:val="00A14B6D"/>
    <w:rsid w:val="00A97322"/>
    <w:rsid w:val="00B15DE7"/>
    <w:rsid w:val="00E5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937A"/>
  <w15:docId w15:val="{84E3C9C4-8E97-4AAF-8EC9-905F296E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4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14B6D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A14B6D"/>
    <w:pPr>
      <w:ind w:firstLine="720"/>
      <w:jc w:val="both"/>
    </w:pPr>
    <w:rPr>
      <w:color w:val="000000"/>
      <w:sz w:val="24"/>
    </w:rPr>
  </w:style>
  <w:style w:type="paragraph" w:customStyle="1" w:styleId="ConsPlusTitle">
    <w:name w:val="ConsPlusTitle"/>
    <w:rsid w:val="00A14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14B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Office</cp:lastModifiedBy>
  <cp:revision>12</cp:revision>
  <cp:lastPrinted>2020-09-04T06:22:00Z</cp:lastPrinted>
  <dcterms:created xsi:type="dcterms:W3CDTF">2016-09-20T09:01:00Z</dcterms:created>
  <dcterms:modified xsi:type="dcterms:W3CDTF">2020-11-12T11:53:00Z</dcterms:modified>
</cp:coreProperties>
</file>