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3A" w:rsidRPr="00FE343A" w:rsidRDefault="00FE343A" w:rsidP="00FE343A">
      <w:pPr>
        <w:spacing w:after="0" w:line="240" w:lineRule="auto"/>
        <w:ind w:left="-567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FE343A">
        <w:rPr>
          <w:rFonts w:ascii="Verdana" w:eastAsia="Times New Roman" w:hAnsi="Verdana"/>
          <w:b/>
          <w:sz w:val="20"/>
          <w:szCs w:val="20"/>
          <w:lang w:eastAsia="ru-RU"/>
        </w:rPr>
        <w:t>МУНИЦИПАЛЬНОЕ УЧРЕЖДЕНИЕ</w:t>
      </w:r>
    </w:p>
    <w:p w:rsidR="00FE343A" w:rsidRPr="00FE343A" w:rsidRDefault="00FE343A" w:rsidP="00FE343A">
      <w:pPr>
        <w:spacing w:after="0" w:line="240" w:lineRule="auto"/>
        <w:ind w:left="-567"/>
        <w:jc w:val="center"/>
        <w:rPr>
          <w:rFonts w:ascii="Verdana" w:eastAsia="Times New Roman" w:hAnsi="Verdana"/>
          <w:b/>
          <w:sz w:val="20"/>
          <w:szCs w:val="20"/>
          <w:lang w:eastAsia="ru-RU"/>
        </w:rPr>
      </w:pPr>
      <w:r w:rsidRPr="00FE343A">
        <w:rPr>
          <w:rFonts w:ascii="Verdana" w:eastAsia="Times New Roman" w:hAnsi="Verdana"/>
          <w:b/>
          <w:sz w:val="20"/>
          <w:szCs w:val="20"/>
          <w:lang w:eastAsia="ru-RU"/>
        </w:rPr>
        <w:t>«АДМИНИСТРАЦИЯ СТАРОМЕЛКОВСКОГО СЕЛЬСКОГО ПОСЕЛЕНИЯ»  КОНАКОВСКОГО РАЙОНА ТВЕРСКОЙ ОБЛАСТИ</w:t>
      </w:r>
    </w:p>
    <w:p w:rsidR="00FE343A" w:rsidRPr="00FE343A" w:rsidRDefault="00FE343A" w:rsidP="00FE343A">
      <w:pPr>
        <w:spacing w:after="0" w:line="240" w:lineRule="auto"/>
        <w:ind w:left="-284"/>
        <w:rPr>
          <w:rFonts w:ascii="Verdana" w:eastAsia="Times New Roman" w:hAnsi="Verdana"/>
          <w:sz w:val="20"/>
          <w:szCs w:val="20"/>
          <w:lang w:eastAsia="ru-RU"/>
        </w:rPr>
      </w:pPr>
      <w:r w:rsidRPr="00FE343A">
        <w:rPr>
          <w:rFonts w:ascii="Verdana" w:eastAsia="Times New Roman" w:hAnsi="Verdana"/>
          <w:sz w:val="20"/>
          <w:szCs w:val="20"/>
          <w:lang w:eastAsia="ru-RU"/>
        </w:rPr>
        <w:t>__________________________________________________________________</w:t>
      </w:r>
    </w:p>
    <w:p w:rsidR="00FE343A" w:rsidRPr="00FE343A" w:rsidRDefault="00FE343A" w:rsidP="00FE343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ru-RU"/>
        </w:rPr>
      </w:pPr>
    </w:p>
    <w:p w:rsidR="00FE343A" w:rsidRPr="00FE343A" w:rsidRDefault="00FE343A" w:rsidP="00FE343A">
      <w:pPr>
        <w:spacing w:after="0" w:line="240" w:lineRule="auto"/>
        <w:jc w:val="center"/>
        <w:rPr>
          <w:rFonts w:ascii="Verdana" w:eastAsia="Times New Roman" w:hAnsi="Verdana"/>
          <w:b/>
          <w:lang w:eastAsia="ru-RU"/>
        </w:rPr>
      </w:pPr>
      <w:r w:rsidRPr="00FE343A">
        <w:rPr>
          <w:rFonts w:ascii="Verdana" w:eastAsia="Times New Roman" w:hAnsi="Verdana"/>
          <w:b/>
          <w:lang w:eastAsia="ru-RU"/>
        </w:rPr>
        <w:t>П О С Т А Н О В Л Е Н И Е</w:t>
      </w:r>
    </w:p>
    <w:p w:rsidR="00FE343A" w:rsidRPr="00FE343A" w:rsidRDefault="00FE343A" w:rsidP="00FE343A">
      <w:pPr>
        <w:spacing w:after="0" w:line="240" w:lineRule="auto"/>
        <w:jc w:val="center"/>
        <w:rPr>
          <w:rFonts w:ascii="Verdana" w:eastAsia="Times New Roman" w:hAnsi="Verdana"/>
          <w:b/>
          <w:lang w:eastAsia="ru-RU"/>
        </w:rPr>
      </w:pPr>
    </w:p>
    <w:p w:rsidR="00FE343A" w:rsidRPr="00FE343A" w:rsidRDefault="00FE343A" w:rsidP="00FE343A">
      <w:pPr>
        <w:spacing w:after="0" w:line="240" w:lineRule="auto"/>
        <w:rPr>
          <w:rFonts w:ascii="Verdana" w:eastAsia="Times New Roman" w:hAnsi="Verdana"/>
          <w:b/>
          <w:lang w:eastAsia="ru-RU"/>
        </w:rPr>
      </w:pPr>
      <w:r w:rsidRPr="00FE343A">
        <w:rPr>
          <w:rFonts w:ascii="Verdana" w:eastAsia="Times New Roman" w:hAnsi="Verdana"/>
          <w:b/>
          <w:lang w:eastAsia="ru-RU"/>
        </w:rPr>
        <w:t xml:space="preserve">15 мая 2019 г.                 д. Старое Мелково                                </w:t>
      </w:r>
      <w:r w:rsidRPr="00FE343A">
        <w:rPr>
          <w:rFonts w:ascii="Verdana" w:eastAsia="Times New Roman" w:hAnsi="Verdana"/>
          <w:b/>
          <w:u w:val="single"/>
          <w:lang w:eastAsia="ru-RU"/>
        </w:rPr>
        <w:t>№ 96</w:t>
      </w:r>
    </w:p>
    <w:p w:rsidR="00FE343A" w:rsidRPr="00FE343A" w:rsidRDefault="00FE343A" w:rsidP="00FE343A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lang w:eastAsia="ru-RU"/>
        </w:rPr>
      </w:pPr>
    </w:p>
    <w:p w:rsidR="00FE343A" w:rsidRPr="00FE343A" w:rsidRDefault="00FE343A" w:rsidP="00FE343A">
      <w:pPr>
        <w:shd w:val="clear" w:color="auto" w:fill="FFFFFF"/>
        <w:spacing w:after="0" w:line="240" w:lineRule="auto"/>
        <w:rPr>
          <w:rFonts w:ascii="Verdana" w:eastAsia="Times New Roman" w:hAnsi="Verdana"/>
          <w:i/>
          <w:color w:val="000000"/>
          <w:lang w:eastAsia="ru-RU"/>
        </w:rPr>
      </w:pPr>
      <w:r w:rsidRPr="00FE343A">
        <w:rPr>
          <w:rFonts w:ascii="Verdana" w:eastAsia="Times New Roman" w:hAnsi="Verdana"/>
          <w:i/>
          <w:color w:val="000000"/>
          <w:lang w:eastAsia="ru-RU"/>
        </w:rPr>
        <w:t xml:space="preserve">О </w:t>
      </w:r>
      <w:proofErr w:type="gramStart"/>
      <w:r w:rsidRPr="00FE343A">
        <w:rPr>
          <w:rFonts w:ascii="Verdana" w:eastAsia="Times New Roman" w:hAnsi="Verdana"/>
          <w:i/>
          <w:color w:val="000000"/>
          <w:lang w:eastAsia="ru-RU"/>
        </w:rPr>
        <w:t>включении  в</w:t>
      </w:r>
      <w:proofErr w:type="gramEnd"/>
      <w:r w:rsidRPr="00FE343A">
        <w:rPr>
          <w:rFonts w:ascii="Verdana" w:eastAsia="Times New Roman" w:hAnsi="Verdana"/>
          <w:i/>
          <w:color w:val="000000"/>
          <w:lang w:eastAsia="ru-RU"/>
        </w:rPr>
        <w:t xml:space="preserve"> реестр недвижимого </w:t>
      </w:r>
    </w:p>
    <w:p w:rsidR="00FE343A" w:rsidRPr="00FE343A" w:rsidRDefault="00FE343A" w:rsidP="00FE343A">
      <w:pPr>
        <w:shd w:val="clear" w:color="auto" w:fill="FFFFFF"/>
        <w:spacing w:after="0" w:line="240" w:lineRule="auto"/>
        <w:rPr>
          <w:rFonts w:ascii="Verdana" w:hAnsi="Verdana"/>
          <w:i/>
        </w:rPr>
      </w:pPr>
      <w:r w:rsidRPr="00FE343A">
        <w:rPr>
          <w:rFonts w:ascii="Verdana" w:eastAsia="Times New Roman" w:hAnsi="Verdana"/>
          <w:i/>
          <w:color w:val="000000"/>
          <w:lang w:eastAsia="ru-RU"/>
        </w:rPr>
        <w:t>имущества и постановке на баланс</w:t>
      </w:r>
    </w:p>
    <w:p w:rsidR="00FE343A" w:rsidRPr="00FE343A" w:rsidRDefault="00FE343A" w:rsidP="00FE343A">
      <w:pPr>
        <w:shd w:val="clear" w:color="auto" w:fill="FFFFFF"/>
        <w:spacing w:after="0" w:line="240" w:lineRule="auto"/>
        <w:rPr>
          <w:rFonts w:ascii="Verdana" w:eastAsia="Times New Roman" w:hAnsi="Verdana"/>
          <w:i/>
          <w:color w:val="000000"/>
          <w:lang w:eastAsia="ru-RU"/>
        </w:rPr>
      </w:pPr>
      <w:r w:rsidRPr="00FE343A">
        <w:rPr>
          <w:rFonts w:ascii="Verdana" w:eastAsia="Times New Roman" w:hAnsi="Verdana"/>
          <w:i/>
          <w:color w:val="000000"/>
          <w:lang w:eastAsia="ru-RU"/>
        </w:rPr>
        <w:t xml:space="preserve">земельных участков </w:t>
      </w:r>
    </w:p>
    <w:p w:rsidR="00FE343A" w:rsidRPr="00FE343A" w:rsidRDefault="00FE343A" w:rsidP="00FE343A">
      <w:pPr>
        <w:spacing w:after="0" w:line="240" w:lineRule="auto"/>
        <w:jc w:val="both"/>
        <w:rPr>
          <w:rFonts w:ascii="Verdana" w:hAnsi="Verdana"/>
        </w:rPr>
      </w:pPr>
    </w:p>
    <w:p w:rsidR="00FE343A" w:rsidRPr="00FE343A" w:rsidRDefault="00FE343A" w:rsidP="00FE343A">
      <w:pPr>
        <w:shd w:val="clear" w:color="auto" w:fill="FFFFFF"/>
        <w:spacing w:after="0" w:line="240" w:lineRule="auto"/>
        <w:jc w:val="both"/>
        <w:rPr>
          <w:rFonts w:ascii="Verdana" w:hAnsi="Verdana"/>
          <w:b/>
        </w:rPr>
      </w:pPr>
      <w:r w:rsidRPr="00FE343A">
        <w:rPr>
          <w:rFonts w:ascii="Verdana" w:hAnsi="Verdana"/>
        </w:rPr>
        <w:t xml:space="preserve">           </w:t>
      </w:r>
      <w:r w:rsidRPr="00FE343A">
        <w:rPr>
          <w:rFonts w:ascii="Verdana" w:eastAsiaTheme="minorHAnsi" w:hAnsi="Verdana"/>
        </w:rPr>
        <w:t xml:space="preserve">В соответствии с </w:t>
      </w:r>
      <w:r w:rsidRPr="00FE343A">
        <w:rPr>
          <w:rFonts w:ascii="Verdana" w:hAnsi="Verdana"/>
          <w:color w:val="000000"/>
          <w:spacing w:val="10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FE343A">
        <w:rPr>
          <w:rFonts w:ascii="Verdana" w:hAnsi="Verdana"/>
        </w:rPr>
        <w:t xml:space="preserve"> руководствуясь Уставом </w:t>
      </w:r>
      <w:r w:rsidRPr="00FE343A">
        <w:rPr>
          <w:rFonts w:ascii="Verdana" w:eastAsia="Times New Roman" w:hAnsi="Verdana"/>
          <w:color w:val="000000"/>
          <w:lang w:eastAsia="ru-RU"/>
        </w:rPr>
        <w:t xml:space="preserve">муниципального  образования «Старомелковское сельское поселение   Конаковского района Тверской области», п. 2 </w:t>
      </w:r>
      <w:r w:rsidRPr="00FE343A">
        <w:rPr>
          <w:rFonts w:ascii="Verdana" w:hAnsi="Verdana"/>
        </w:rPr>
        <w:t xml:space="preserve">ст. 11   Земельного кодекса Российской Федерации, Решения Совета депутатов Старомелковского сельского поселения от 28.04.2017 № 164 </w:t>
      </w:r>
      <w:r w:rsidRPr="00FE343A">
        <w:rPr>
          <w:rFonts w:ascii="Verdana" w:hAnsi="Verdana"/>
          <w:b/>
        </w:rPr>
        <w:t>«</w:t>
      </w:r>
      <w:r w:rsidRPr="00FE343A">
        <w:rPr>
          <w:rFonts w:ascii="Verdana" w:hAnsi="Verdana"/>
          <w:bCs/>
          <w:color w:val="000000"/>
          <w:spacing w:val="12"/>
          <w:shd w:val="clear" w:color="auto" w:fill="FFFFFF"/>
        </w:rPr>
        <w:t>Об утверждении Положения об управлении и распоряжении имуществом, находящимся в муниципальной собственности муниципального  образования «Старомелковское сельское поселение Конаковского района Тверской области»,</w:t>
      </w:r>
      <w:r w:rsidRPr="00FE343A">
        <w:rPr>
          <w:rFonts w:ascii="Verdana" w:hAnsi="Verdana"/>
          <w:b/>
          <w:bCs/>
          <w:color w:val="000000"/>
          <w:spacing w:val="12"/>
          <w:shd w:val="clear" w:color="auto" w:fill="FFFFFF"/>
        </w:rPr>
        <w:t xml:space="preserve"> </w:t>
      </w:r>
      <w:r w:rsidRPr="00FE343A">
        <w:rPr>
          <w:rFonts w:ascii="Verdana" w:hAnsi="Verdana"/>
        </w:rPr>
        <w:t xml:space="preserve">Решением Совета депутатов Старомелковского сельского поселения от 01.03.2019 № 20 </w:t>
      </w:r>
      <w:r>
        <w:rPr>
          <w:rFonts w:ascii="Verdana" w:hAnsi="Verdana"/>
        </w:rPr>
        <w:t>«</w:t>
      </w:r>
      <w:r w:rsidRPr="00FE343A">
        <w:rPr>
          <w:rFonts w:ascii="Verdana" w:eastAsia="Times New Roman" w:hAnsi="Verdana"/>
          <w:color w:val="000000"/>
          <w:lang w:eastAsia="ru-RU"/>
        </w:rPr>
        <w:t>О включении  недвижимого имущества (земельного участка), принимаемого  в  муниципальную собственность муниципального образования Старомелковское сельское поселение  Конаковского района Тверской области»</w:t>
      </w:r>
      <w:r w:rsidRPr="00FE343A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</w:t>
      </w:r>
      <w:r w:rsidRPr="00FE343A">
        <w:rPr>
          <w:rFonts w:ascii="Verdana" w:hAnsi="Verdana"/>
        </w:rPr>
        <w:t>муниципальное учреждение «Администрация Старомелковского сельского поселения»,</w:t>
      </w:r>
    </w:p>
    <w:p w:rsidR="00FE343A" w:rsidRPr="00FE343A" w:rsidRDefault="00FE343A" w:rsidP="00FE343A">
      <w:pPr>
        <w:spacing w:after="0" w:line="240" w:lineRule="auto"/>
        <w:jc w:val="both"/>
        <w:rPr>
          <w:rFonts w:ascii="Verdana" w:hAnsi="Verdana"/>
        </w:rPr>
      </w:pPr>
    </w:p>
    <w:p w:rsidR="00FE343A" w:rsidRPr="00FE343A" w:rsidRDefault="00FE343A" w:rsidP="00FE34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Verdana" w:hAnsi="Verdana"/>
        </w:rPr>
      </w:pPr>
      <w:r w:rsidRPr="00FE343A">
        <w:rPr>
          <w:rFonts w:ascii="Verdana" w:hAnsi="Verdana" w:cs="Arial"/>
        </w:rPr>
        <w:t>П О С Т А Н О В Л Я Е Т:</w:t>
      </w:r>
    </w:p>
    <w:p w:rsidR="00FE343A" w:rsidRPr="00FE343A" w:rsidRDefault="00FE343A" w:rsidP="00FE343A">
      <w:pPr>
        <w:spacing w:after="0" w:line="240" w:lineRule="auto"/>
        <w:jc w:val="center"/>
        <w:rPr>
          <w:rFonts w:ascii="Verdana" w:hAnsi="Verdana"/>
        </w:rPr>
      </w:pPr>
    </w:p>
    <w:p w:rsidR="00FE343A" w:rsidRPr="00FE343A" w:rsidRDefault="00FE343A" w:rsidP="00FE343A">
      <w:pPr>
        <w:shd w:val="clear" w:color="auto" w:fill="FFFFFF"/>
        <w:spacing w:after="0"/>
        <w:contextualSpacing/>
        <w:jc w:val="both"/>
        <w:rPr>
          <w:rFonts w:ascii="Verdana" w:hAnsi="Verdana"/>
        </w:rPr>
      </w:pPr>
      <w:r w:rsidRPr="00FE343A">
        <w:rPr>
          <w:rFonts w:ascii="Verdana" w:hAnsi="Verdana"/>
        </w:rPr>
        <w:t xml:space="preserve">      1.Включить </w:t>
      </w:r>
      <w:proofErr w:type="gramStart"/>
      <w:r w:rsidRPr="00FE343A">
        <w:rPr>
          <w:rFonts w:ascii="Verdana" w:hAnsi="Verdana"/>
        </w:rPr>
        <w:t>в  реестр</w:t>
      </w:r>
      <w:proofErr w:type="gramEnd"/>
      <w:r w:rsidRPr="00FE343A">
        <w:rPr>
          <w:rFonts w:ascii="Verdana" w:hAnsi="Verdana"/>
        </w:rPr>
        <w:t xml:space="preserve"> недвижимого имущества, муниципального уч</w:t>
      </w:r>
      <w:bookmarkStart w:id="0" w:name="_GoBack"/>
      <w:bookmarkEnd w:id="0"/>
      <w:r w:rsidRPr="00FE343A">
        <w:rPr>
          <w:rFonts w:ascii="Verdana" w:hAnsi="Verdana"/>
        </w:rPr>
        <w:t xml:space="preserve">реждения «Администрация Старомелковского с/п», находящиеся в муниципальной собственности </w:t>
      </w:r>
      <w:r w:rsidRPr="00FE343A">
        <w:rPr>
          <w:rFonts w:ascii="Verdana" w:eastAsia="Times New Roman" w:hAnsi="Verdana"/>
          <w:color w:val="000000"/>
          <w:lang w:eastAsia="ru-RU"/>
        </w:rPr>
        <w:t>муниципального образования «Старомелковское сельское поселение  Конаковского района Тверской области» и п</w:t>
      </w:r>
      <w:r w:rsidRPr="00FE343A">
        <w:rPr>
          <w:rFonts w:ascii="Verdana" w:hAnsi="Verdana"/>
          <w:bCs/>
        </w:rPr>
        <w:t>оставить</w:t>
      </w:r>
      <w:r w:rsidRPr="00FE343A">
        <w:rPr>
          <w:rFonts w:ascii="Verdana" w:hAnsi="Verdana"/>
        </w:rPr>
        <w:t xml:space="preserve"> </w:t>
      </w:r>
      <w:r w:rsidRPr="00FE343A">
        <w:rPr>
          <w:rFonts w:ascii="Verdana" w:hAnsi="Verdana"/>
          <w:bCs/>
        </w:rPr>
        <w:t>на</w:t>
      </w:r>
      <w:r w:rsidRPr="00FE343A">
        <w:rPr>
          <w:rFonts w:ascii="Verdana" w:hAnsi="Verdana"/>
        </w:rPr>
        <w:t xml:space="preserve"> </w:t>
      </w:r>
      <w:r w:rsidRPr="00FE343A">
        <w:rPr>
          <w:rFonts w:ascii="Verdana" w:hAnsi="Verdana"/>
          <w:bCs/>
        </w:rPr>
        <w:t>балансовый учет муниципального учреждения «Администрация Старомелковского сельского поселения»</w:t>
      </w:r>
      <w:r w:rsidRPr="00FE343A">
        <w:rPr>
          <w:rFonts w:ascii="Verdana" w:hAnsi="Verdana"/>
        </w:rPr>
        <w:t xml:space="preserve"> </w:t>
      </w:r>
      <w:r w:rsidRPr="00FE343A">
        <w:rPr>
          <w:rFonts w:ascii="Verdana" w:hAnsi="Verdana"/>
          <w:bCs/>
        </w:rPr>
        <w:t>имущество</w:t>
      </w:r>
      <w:r w:rsidRPr="00FE343A">
        <w:rPr>
          <w:rFonts w:ascii="Verdana" w:hAnsi="Verdana"/>
        </w:rPr>
        <w:t>, указанное в таблице к настоящему постановлению</w:t>
      </w:r>
      <w:r w:rsidRPr="00FE343A">
        <w:rPr>
          <w:rFonts w:ascii="Verdana" w:eastAsia="Times New Roman" w:hAnsi="Verdana"/>
          <w:color w:val="000000"/>
          <w:lang w:eastAsia="ru-RU"/>
        </w:rPr>
        <w:t xml:space="preserve">, </w:t>
      </w:r>
      <w:r w:rsidRPr="00FE343A">
        <w:rPr>
          <w:rFonts w:ascii="Verdana" w:hAnsi="Verdana"/>
        </w:rPr>
        <w:t xml:space="preserve"> земельные участки:</w:t>
      </w:r>
    </w:p>
    <w:p w:rsidR="00FE343A" w:rsidRPr="00FE343A" w:rsidRDefault="00FE343A" w:rsidP="00FE343A">
      <w:pPr>
        <w:shd w:val="clear" w:color="auto" w:fill="FFFFFF"/>
        <w:spacing w:after="0"/>
        <w:ind w:left="450"/>
        <w:contextualSpacing/>
        <w:jc w:val="both"/>
        <w:rPr>
          <w:rFonts w:ascii="Verdana" w:hAnsi="Verdana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134"/>
        <w:gridCol w:w="850"/>
        <w:gridCol w:w="567"/>
        <w:gridCol w:w="1701"/>
        <w:gridCol w:w="851"/>
        <w:gridCol w:w="708"/>
        <w:gridCol w:w="1134"/>
        <w:gridCol w:w="567"/>
        <w:gridCol w:w="567"/>
      </w:tblGrid>
      <w:tr w:rsidR="00FE343A" w:rsidRPr="00FE343A" w:rsidTr="00FE343A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Местонахождение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Площадь (</w:t>
            </w:r>
            <w:proofErr w:type="spellStart"/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кв.м</w:t>
            </w:r>
            <w:proofErr w:type="spellEnd"/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категория земель)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Кадастровый номер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права, правообладатель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Кадастровая стоимость(</w:t>
            </w:r>
            <w:proofErr w:type="spellStart"/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государственная</w:t>
            </w:r>
            <w:proofErr w:type="gramEnd"/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 xml:space="preserve"> регистрации права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ru-RU"/>
              </w:rPr>
              <w:t>Вид права</w:t>
            </w:r>
          </w:p>
        </w:tc>
      </w:tr>
      <w:tr w:rsidR="00FE343A" w:rsidRPr="00FE343A" w:rsidTr="00FE343A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FE343A" w:rsidRPr="00FE343A" w:rsidTr="00FE343A">
        <w:trPr>
          <w:trHeight w:val="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Раздел 1.    Недвижимое имущество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E343A" w:rsidRPr="00FE343A" w:rsidTr="00FE343A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З.у</w:t>
            </w:r>
            <w:proofErr w:type="spellEnd"/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</w:t>
            </w: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. Слобода, Территория СНТ «Зверовод-2» уч. 131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земли с/х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69:15:0180603:55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МО "Старомелковское с/п"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Для коллективного садоводства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170 380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ЕГРН от 01.06.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</w:tr>
      <w:tr w:rsidR="00FE343A" w:rsidRPr="00FE343A" w:rsidTr="00FE343A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З.у</w:t>
            </w:r>
            <w:proofErr w:type="spellEnd"/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Д. Старое Мелково, ул. Центральная, уч.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200,42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н</w:t>
            </w:r>
            <w:proofErr w:type="gramEnd"/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69:15:0180102:17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3A" w:rsidRPr="00FE343A" w:rsidRDefault="00FE343A" w:rsidP="00FE343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МО "Старомелковское с/п"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1089096.31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ЕГРН от 13.11.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43A" w:rsidRPr="00FE343A" w:rsidRDefault="00FE343A" w:rsidP="00FE343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E343A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</w:tr>
    </w:tbl>
    <w:p w:rsidR="00FE343A" w:rsidRPr="00FE343A" w:rsidRDefault="00FE343A" w:rsidP="00FE343A">
      <w:pPr>
        <w:shd w:val="clear" w:color="auto" w:fill="FFFFFF"/>
        <w:spacing w:after="0"/>
        <w:ind w:left="450"/>
        <w:jc w:val="both"/>
        <w:rPr>
          <w:rFonts w:ascii="Verdana" w:eastAsia="Times New Roman" w:hAnsi="Verdana"/>
          <w:color w:val="000000"/>
          <w:lang w:eastAsia="ru-RU"/>
        </w:rPr>
      </w:pPr>
    </w:p>
    <w:p w:rsidR="00FE343A" w:rsidRPr="00FE343A" w:rsidRDefault="00FE343A" w:rsidP="00FE343A">
      <w:pPr>
        <w:shd w:val="clear" w:color="auto" w:fill="FFFFFF"/>
        <w:spacing w:after="0"/>
        <w:jc w:val="both"/>
        <w:rPr>
          <w:rFonts w:ascii="Verdana" w:hAnsi="Verdana"/>
        </w:rPr>
      </w:pPr>
      <w:r w:rsidRPr="00FE343A">
        <w:rPr>
          <w:rFonts w:ascii="Verdana" w:hAnsi="Verdana"/>
        </w:rPr>
        <w:t xml:space="preserve">  </w:t>
      </w:r>
    </w:p>
    <w:p w:rsidR="00FE343A" w:rsidRPr="00FE343A" w:rsidRDefault="00FE343A" w:rsidP="00FE343A">
      <w:pPr>
        <w:shd w:val="clear" w:color="auto" w:fill="FFFFFF"/>
        <w:spacing w:after="0"/>
        <w:contextualSpacing/>
        <w:jc w:val="both"/>
        <w:rPr>
          <w:rFonts w:ascii="Verdana" w:hAnsi="Verdana"/>
        </w:rPr>
      </w:pPr>
      <w:r w:rsidRPr="00FE343A">
        <w:rPr>
          <w:rFonts w:ascii="Verdana" w:hAnsi="Verdana"/>
        </w:rPr>
        <w:t xml:space="preserve">   2. Контроль за исполнением настоящего </w:t>
      </w:r>
      <w:proofErr w:type="gramStart"/>
      <w:r w:rsidRPr="00FE343A">
        <w:rPr>
          <w:rFonts w:ascii="Verdana" w:hAnsi="Verdana"/>
        </w:rPr>
        <w:t>постановления  возложить</w:t>
      </w:r>
      <w:proofErr w:type="gramEnd"/>
      <w:r w:rsidRPr="00FE343A">
        <w:rPr>
          <w:rFonts w:ascii="Verdana" w:hAnsi="Verdana"/>
        </w:rPr>
        <w:t xml:space="preserve"> на заместителя Главы администрации по финансовым вопросам,  Устинову Ольгу Николаевну. </w:t>
      </w:r>
    </w:p>
    <w:p w:rsidR="00FE343A" w:rsidRPr="00FE343A" w:rsidRDefault="00FE343A" w:rsidP="00FE343A">
      <w:pPr>
        <w:shd w:val="clear" w:color="auto" w:fill="FFFFFF"/>
        <w:spacing w:after="0"/>
        <w:jc w:val="both"/>
        <w:rPr>
          <w:rFonts w:ascii="Verdana" w:hAnsi="Verdana"/>
        </w:rPr>
      </w:pPr>
      <w:r w:rsidRPr="00FE343A">
        <w:rPr>
          <w:rFonts w:ascii="Verdana" w:hAnsi="Verdana"/>
        </w:rPr>
        <w:t xml:space="preserve">  3. Постановление вступает в силу с момента его подписания и должно быть официально обнародовано в установленном Уставом порядке. </w:t>
      </w:r>
    </w:p>
    <w:p w:rsidR="00FE343A" w:rsidRPr="00FE343A" w:rsidRDefault="00FE343A" w:rsidP="00FE343A">
      <w:pPr>
        <w:spacing w:after="0"/>
        <w:jc w:val="both"/>
        <w:rPr>
          <w:rFonts w:ascii="Verdana" w:hAnsi="Verdana"/>
        </w:rPr>
      </w:pPr>
    </w:p>
    <w:p w:rsidR="00FE343A" w:rsidRPr="00FE343A" w:rsidRDefault="00FE343A" w:rsidP="00FE343A">
      <w:pPr>
        <w:spacing w:after="0" w:line="240" w:lineRule="auto"/>
        <w:rPr>
          <w:rFonts w:ascii="Verdana" w:hAnsi="Verdana"/>
          <w:sz w:val="20"/>
          <w:szCs w:val="20"/>
        </w:rPr>
      </w:pPr>
      <w:r w:rsidRPr="00FE343A">
        <w:rPr>
          <w:rFonts w:ascii="Verdana" w:hAnsi="Verdana"/>
          <w:sz w:val="20"/>
          <w:szCs w:val="20"/>
        </w:rPr>
        <w:t xml:space="preserve">          Глава Администрации Старомелковского </w:t>
      </w:r>
    </w:p>
    <w:p w:rsidR="00FE343A" w:rsidRPr="00FE343A" w:rsidRDefault="00FE343A" w:rsidP="00FE343A">
      <w:pPr>
        <w:spacing w:after="0" w:line="240" w:lineRule="auto"/>
        <w:rPr>
          <w:rFonts w:ascii="Verdana" w:hAnsi="Verdana"/>
        </w:rPr>
      </w:pPr>
      <w:r w:rsidRPr="00FE343A">
        <w:rPr>
          <w:rFonts w:ascii="Verdana" w:hAnsi="Verdana"/>
        </w:rPr>
        <w:t xml:space="preserve">         сельского поселения Конаковского</w:t>
      </w:r>
    </w:p>
    <w:p w:rsidR="00FE343A" w:rsidRPr="00FE343A" w:rsidRDefault="00FE343A" w:rsidP="00FE343A">
      <w:pPr>
        <w:spacing w:after="0" w:line="240" w:lineRule="auto"/>
        <w:rPr>
          <w:rFonts w:ascii="Verdana" w:hAnsi="Verdana"/>
        </w:rPr>
      </w:pPr>
      <w:r w:rsidRPr="00FE343A">
        <w:rPr>
          <w:rFonts w:ascii="Verdana" w:hAnsi="Verdana"/>
        </w:rPr>
        <w:t xml:space="preserve">         района Тверской области</w:t>
      </w:r>
      <w:r w:rsidRPr="00FE343A">
        <w:rPr>
          <w:rFonts w:ascii="Verdana" w:hAnsi="Verdana"/>
        </w:rPr>
        <w:tab/>
        <w:t xml:space="preserve">            </w:t>
      </w:r>
      <w:r w:rsidRPr="00FE343A">
        <w:rPr>
          <w:rFonts w:ascii="Verdana" w:hAnsi="Verdana"/>
        </w:rPr>
        <w:tab/>
        <w:t xml:space="preserve">                 Т.В. </w:t>
      </w:r>
      <w:proofErr w:type="spellStart"/>
      <w:r w:rsidRPr="00FE343A">
        <w:rPr>
          <w:rFonts w:ascii="Verdana" w:hAnsi="Verdana"/>
        </w:rPr>
        <w:t>Арямнова</w:t>
      </w:r>
      <w:proofErr w:type="spellEnd"/>
      <w:r w:rsidRPr="00FE343A">
        <w:rPr>
          <w:rFonts w:ascii="Verdana" w:hAnsi="Verdana"/>
        </w:rPr>
        <w:t xml:space="preserve">     </w:t>
      </w:r>
    </w:p>
    <w:p w:rsidR="00FE343A" w:rsidRDefault="00FE343A" w:rsidP="00FE343A">
      <w:pPr>
        <w:pStyle w:val="a4"/>
        <w:ind w:firstLine="708"/>
        <w:jc w:val="center"/>
        <w:rPr>
          <w:rFonts w:ascii="Verdana" w:hAnsi="Verdana"/>
          <w:sz w:val="22"/>
          <w:szCs w:val="22"/>
        </w:rPr>
      </w:pPr>
    </w:p>
    <w:sectPr w:rsidR="00FE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310B8"/>
    <w:multiLevelType w:val="hybridMultilevel"/>
    <w:tmpl w:val="AE44DB3C"/>
    <w:lvl w:ilvl="0" w:tplc="6B52A35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15"/>
    <w:rsid w:val="003E6688"/>
    <w:rsid w:val="005C4051"/>
    <w:rsid w:val="00651F3B"/>
    <w:rsid w:val="00F61E15"/>
    <w:rsid w:val="00FE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84DC6-FAA1-449B-8FB9-5286239F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3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FE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extended-textfull">
    <w:name w:val="extended-text__full"/>
    <w:basedOn w:val="a0"/>
    <w:rsid w:val="00FE3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2019-05-15T12:13:00Z</cp:lastPrinted>
  <dcterms:created xsi:type="dcterms:W3CDTF">2019-05-28T06:39:00Z</dcterms:created>
  <dcterms:modified xsi:type="dcterms:W3CDTF">2019-05-28T06:39:00Z</dcterms:modified>
</cp:coreProperties>
</file>